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C4" w:rsidRDefault="00501F72" w:rsidP="00CE63C4">
      <w:pPr>
        <w:rPr>
          <w:rFonts w:ascii="Romashulka" w:hAnsi="Romashulka"/>
          <w:sz w:val="48"/>
          <w:szCs w:val="48"/>
        </w:rPr>
      </w:pPr>
      <w:r w:rsidRPr="00BF5701">
        <w:rPr>
          <w:b/>
        </w:rPr>
        <w:t xml:space="preserve"> </w:t>
      </w:r>
      <w:r w:rsidR="00CE63C4">
        <w:rPr>
          <w:rFonts w:ascii="Romashulka" w:hAnsi="Romashulka"/>
          <w:sz w:val="48"/>
          <w:szCs w:val="48"/>
        </w:rPr>
        <w:t xml:space="preserve">            </w:t>
      </w:r>
    </w:p>
    <w:p w:rsidR="00CE63C4" w:rsidRDefault="00CE63C4" w:rsidP="00CE63C4">
      <w:pPr>
        <w:tabs>
          <w:tab w:val="left" w:pos="2160"/>
        </w:tabs>
        <w:jc w:val="center"/>
        <w:rPr>
          <w:rFonts w:ascii="Romashulka" w:hAnsi="Romashulka"/>
          <w:sz w:val="28"/>
          <w:szCs w:val="28"/>
        </w:rPr>
      </w:pPr>
    </w:p>
    <w:p w:rsidR="00CE63C4" w:rsidRDefault="00CE63C4" w:rsidP="00CE63C4">
      <w:pPr>
        <w:tabs>
          <w:tab w:val="left" w:pos="2160"/>
        </w:tabs>
        <w:jc w:val="center"/>
        <w:rPr>
          <w:rFonts w:ascii="Romashulka" w:hAnsi="Romashulka"/>
          <w:sz w:val="28"/>
          <w:szCs w:val="28"/>
        </w:rPr>
      </w:pPr>
      <w:r>
        <w:rPr>
          <w:rFonts w:ascii="Romashulka" w:hAnsi="Romashulka"/>
          <w:sz w:val="28"/>
          <w:szCs w:val="28"/>
        </w:rPr>
        <w:t>коллективный  Методический проект  фортепианного отдела</w:t>
      </w:r>
    </w:p>
    <w:p w:rsidR="00CE63C4" w:rsidRDefault="00CE63C4" w:rsidP="00CE63C4">
      <w:pPr>
        <w:jc w:val="center"/>
        <w:rPr>
          <w:rFonts w:ascii="Romashulka" w:hAnsi="Romashulka"/>
          <w:sz w:val="28"/>
          <w:szCs w:val="28"/>
        </w:rPr>
      </w:pPr>
      <w:r>
        <w:rPr>
          <w:rFonts w:ascii="Romashulka" w:hAnsi="Romashulka"/>
          <w:sz w:val="28"/>
          <w:szCs w:val="28"/>
        </w:rPr>
        <w:t>Ступинской детской музыкальной школы</w:t>
      </w:r>
    </w:p>
    <w:p w:rsidR="00CE63C4" w:rsidRDefault="00CE63C4" w:rsidP="00CE63C4">
      <w:pPr>
        <w:jc w:val="center"/>
        <w:rPr>
          <w:rFonts w:ascii="Romashulka" w:hAnsi="Romashulka"/>
          <w:sz w:val="72"/>
          <w:szCs w:val="72"/>
        </w:rPr>
      </w:pPr>
    </w:p>
    <w:p w:rsidR="00CE63C4" w:rsidRDefault="00CE63C4" w:rsidP="00CE63C4">
      <w:pPr>
        <w:jc w:val="center"/>
        <w:rPr>
          <w:rFonts w:ascii="Romashulka" w:hAnsi="Romashulka"/>
          <w:sz w:val="72"/>
          <w:szCs w:val="72"/>
        </w:rPr>
      </w:pPr>
      <w:r>
        <w:rPr>
          <w:rFonts w:ascii="Romashulka" w:hAnsi="Romashulka"/>
          <w:sz w:val="72"/>
          <w:szCs w:val="72"/>
        </w:rPr>
        <w:t>В ожидании Ёлки.</w:t>
      </w:r>
    </w:p>
    <w:p w:rsidR="00CE63C4" w:rsidRDefault="00CE63C4" w:rsidP="00CE63C4">
      <w:pPr>
        <w:jc w:val="center"/>
        <w:rPr>
          <w:rFonts w:ascii="Romashulka" w:hAnsi="Romashulka"/>
          <w:sz w:val="72"/>
          <w:szCs w:val="72"/>
        </w:rPr>
      </w:pPr>
      <w:r>
        <w:rPr>
          <w:rFonts w:ascii="Romashulka" w:hAnsi="Romashulka"/>
          <w:sz w:val="72"/>
          <w:szCs w:val="72"/>
        </w:rPr>
        <w:t>Бал игрушек</w:t>
      </w:r>
    </w:p>
    <w:p w:rsidR="00CE63C4" w:rsidRDefault="00CE63C4" w:rsidP="00CE63C4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Автор:  </w:t>
      </w:r>
      <w:r>
        <w:rPr>
          <w:b/>
          <w:sz w:val="28"/>
          <w:szCs w:val="28"/>
        </w:rPr>
        <w:t>Казанская Наталья Борисовна</w:t>
      </w:r>
    </w:p>
    <w:p w:rsidR="00CE63C4" w:rsidRDefault="00CE63C4" w:rsidP="00CE63C4">
      <w:pPr>
        <w:jc w:val="center"/>
        <w:rPr>
          <w:sz w:val="24"/>
          <w:szCs w:val="24"/>
        </w:rPr>
      </w:pPr>
      <w:r>
        <w:rPr>
          <w:sz w:val="28"/>
          <w:szCs w:val="28"/>
        </w:rPr>
        <w:t>з.р.к.</w:t>
      </w:r>
      <w:r>
        <w:rPr>
          <w:sz w:val="24"/>
          <w:szCs w:val="24"/>
        </w:rPr>
        <w:t xml:space="preserve"> Московской области, Почётный работник общего образования РФ</w:t>
      </w:r>
    </w:p>
    <w:p w:rsidR="00CE63C4" w:rsidRDefault="00CE63C4" w:rsidP="00CE63C4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>При участии</w:t>
      </w:r>
      <w:r>
        <w:rPr>
          <w:b/>
          <w:sz w:val="24"/>
          <w:szCs w:val="24"/>
        </w:rPr>
        <w:t xml:space="preserve"> Автономовой Л.А., Александровой Е.Ф., Бересневой Т.М., Галкиной Л.И., Галявиной И.А.,</w:t>
      </w:r>
      <w:r w:rsidRPr="00CE63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Галявиной О.Ф.,</w:t>
      </w:r>
      <w:r w:rsidRPr="00CE63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Галкиной Л.И., Добровольской С.Ф., Дубренской Н.Ю., Ерёминой Л.В., Ерёминой Т.Д.,  Знайдёновой В.А., Зозули Л.А., Орловой Г.В., Тарасовой Ю.Б., Яценко С.В.</w:t>
      </w: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rPr>
          <w:sz w:val="24"/>
          <w:szCs w:val="24"/>
        </w:rPr>
      </w:pPr>
    </w:p>
    <w:p w:rsidR="00CE63C4" w:rsidRDefault="00CE63C4" w:rsidP="00CE6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Ступино</w:t>
      </w:r>
    </w:p>
    <w:p w:rsidR="001524E5" w:rsidRPr="001524E5" w:rsidRDefault="00CE63C4" w:rsidP="001524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2013-2014</w:t>
      </w:r>
    </w:p>
    <w:p w:rsidR="00CE63C4" w:rsidRPr="001524E5" w:rsidRDefault="00CE63C4" w:rsidP="001524E5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Последние двадцать лет ознаменованы решительными изменениями в мироощущении людей и в общем духе времени. Эти изменения нашли отражение в категории «постмодерн». Общая характеристика постмодерна может быть сформулирована как тотальный, радикальный плюрализм.</w:t>
      </w:r>
    </w:p>
    <w:p w:rsidR="00CE63C4" w:rsidRDefault="001524E5" w:rsidP="001524E5">
      <w:pPr>
        <w:tabs>
          <w:tab w:val="left" w:pos="2940"/>
          <w:tab w:val="left" w:pos="53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E63C4">
        <w:rPr>
          <w:sz w:val="24"/>
          <w:szCs w:val="24"/>
        </w:rPr>
        <w:t xml:space="preserve">На практике это проявляется в распаде семейных ценностей и в изменении отношения к детству.  С  изменением ситуации взросления  детей в мире  видео- и компьютерных игр, масс-медиа  семейное воспитание становится всё более гибким, свободным и разнообразным. Причём если взрослые по-прежнему  предпочитают в жизни предсказуемость,  логическую последовательность и однозначность, то  для ребёнка жизненная ситуация  спонтанна и многозначна, как  игра, что  имеет своим конечным результатом развитие с одной стороны творческих способностей:  гибкость мышления, способность к нетривиальным решениям, живость и яркость эмоциональных состояний, а с другой-    игра в условиях постмодерна может также стать  деструктивной. Обращение к истории воплощения метафоры и образа игрушки  в музыке  являются предметом комплексного изучения   методического проекта «В ожидании Ёлки»     </w:t>
      </w:r>
    </w:p>
    <w:p w:rsidR="00CE63C4" w:rsidRDefault="00CE63C4" w:rsidP="00CE63C4">
      <w:pPr>
        <w:tabs>
          <w:tab w:val="left" w:pos="2940"/>
          <w:tab w:val="left" w:pos="53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Некоторые культурологи считают, что для современного общества в ближайшем будущем решающей станет не экономика, а педагогика, начиная с детского сада. Дети схватывают начатки нового быстрее взрослых,  с  самого раннего детства можно воспитывать «…понимание радости, которую даёт созерцание. И это подготовит людей к переоценке ценностей, к переходу от инерции техногенного мира к цивилизации созерцания, духовного роста и равновесия с  природой».  </w:t>
      </w:r>
    </w:p>
    <w:p w:rsidR="00CE63C4" w:rsidRDefault="00CE63C4" w:rsidP="00CE63C4">
      <w:pPr>
        <w:tabs>
          <w:tab w:val="left" w:pos="2940"/>
          <w:tab w:val="left" w:pos="53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Содержательная характеристика эпохи постмодерна в сравнении с эпохой модерна            </w:t>
      </w:r>
    </w:p>
    <w:p w:rsidR="00CE63C4" w:rsidRDefault="00CE63C4" w:rsidP="00CE63C4">
      <w:pPr>
        <w:tabs>
          <w:tab w:val="left" w:pos="2940"/>
          <w:tab w:val="left" w:pos="5385"/>
        </w:tabs>
        <w:rPr>
          <w:sz w:val="24"/>
          <w:szCs w:val="24"/>
          <w:lang w:val="en-US"/>
        </w:rPr>
      </w:pPr>
      <w:r>
        <w:rPr>
          <w:i/>
          <w:sz w:val="40"/>
          <w:szCs w:val="40"/>
        </w:rPr>
        <w:t xml:space="preserve">             </w:t>
      </w:r>
      <w:r>
        <w:rPr>
          <w:i/>
          <w:sz w:val="24"/>
          <w:szCs w:val="24"/>
        </w:rPr>
        <w:t>Эпоха модерна                                                         Эпоха постмодерна</w:t>
      </w:r>
    </w:p>
    <w:tbl>
      <w:tblPr>
        <w:tblStyle w:val="ad"/>
        <w:tblW w:w="0" w:type="auto"/>
        <w:tblInd w:w="0" w:type="dxa"/>
        <w:tblLook w:val="04A0"/>
      </w:tblPr>
      <w:tblGrid>
        <w:gridCol w:w="4887"/>
        <w:gridCol w:w="4684"/>
      </w:tblGrid>
      <w:tr w:rsidR="00CE63C4" w:rsidTr="00CE63C4">
        <w:trPr>
          <w:cnfStyle w:val="100000000000"/>
        </w:trPr>
        <w:tc>
          <w:tcPr>
            <w:cnfStyle w:val="001000000000"/>
            <w:tcW w:w="4961" w:type="dxa"/>
            <w:tcBorders>
              <w:left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rPr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Универсальные ценности и идеалы</w:t>
            </w:r>
          </w:p>
        </w:tc>
        <w:tc>
          <w:tcPr>
            <w:tcW w:w="4786" w:type="dxa"/>
            <w:tcBorders>
              <w:left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cnfStyle w:val="100000000000"/>
              <w:rPr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Плюрализм ценностей и идеалов</w:t>
            </w:r>
          </w:p>
        </w:tc>
      </w:tr>
      <w:tr w:rsidR="00CE63C4" w:rsidTr="00CE63C4">
        <w:trPr>
          <w:cnfStyle w:val="000000100000"/>
        </w:trPr>
        <w:tc>
          <w:tcPr>
            <w:cnfStyle w:val="001000000000"/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rPr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Реальность как источник знаний и опыта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cnfStyle w:val="000000100000"/>
              <w:rPr>
                <w:b/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b/>
                <w:sz w:val="24"/>
                <w:szCs w:val="24"/>
                <w:lang w:val="ru-RU" w:bidi="ar-SA"/>
              </w:rPr>
              <w:t>Виртуальная реальность как источник знаний и опыта</w:t>
            </w:r>
          </w:p>
        </w:tc>
      </w:tr>
      <w:tr w:rsidR="00CE63C4" w:rsidTr="00CE63C4">
        <w:tc>
          <w:tcPr>
            <w:cnfStyle w:val="001000000000"/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rPr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Рационализм и критический взгляд на мир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cnfStyle w:val="000000000000"/>
              <w:rPr>
                <w:b/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b/>
                <w:sz w:val="24"/>
                <w:szCs w:val="24"/>
                <w:lang w:val="ru-RU" w:bidi="ar-SA"/>
              </w:rPr>
              <w:t xml:space="preserve">Иррациональный, эстетический взгляд на мир </w:t>
            </w:r>
          </w:p>
        </w:tc>
      </w:tr>
      <w:tr w:rsidR="00CE63C4" w:rsidTr="00CE63C4">
        <w:trPr>
          <w:cnfStyle w:val="000000100000"/>
        </w:trPr>
        <w:tc>
          <w:tcPr>
            <w:cnfStyle w:val="001000000000"/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rPr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Общность и идентичность как ценности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cnfStyle w:val="000000100000"/>
              <w:rPr>
                <w:b/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b/>
                <w:sz w:val="24"/>
                <w:szCs w:val="24"/>
                <w:lang w:val="ru-RU" w:bidi="ar-SA"/>
              </w:rPr>
              <w:t>Дифференциация людей</w:t>
            </w:r>
          </w:p>
        </w:tc>
      </w:tr>
      <w:tr w:rsidR="00CE63C4" w:rsidTr="00CE63C4">
        <w:tc>
          <w:tcPr>
            <w:cnfStyle w:val="001000000000"/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rPr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Социальная вовлечённость,эмпатичность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cnfStyle w:val="000000000000"/>
              <w:rPr>
                <w:b/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b/>
                <w:sz w:val="24"/>
                <w:szCs w:val="24"/>
                <w:lang w:val="ru-RU" w:bidi="ar-SA"/>
              </w:rPr>
              <w:t>Дистанцированность, ироничность</w:t>
            </w:r>
          </w:p>
        </w:tc>
      </w:tr>
      <w:tr w:rsidR="00CE63C4" w:rsidTr="00CE63C4">
        <w:trPr>
          <w:cnfStyle w:val="000000100000"/>
        </w:trPr>
        <w:tc>
          <w:tcPr>
            <w:cnfStyle w:val="001000000000"/>
            <w:tcW w:w="496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rPr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Коммуникативные проблемы и поиски их решения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E63C4" w:rsidRDefault="00CE63C4">
            <w:pPr>
              <w:tabs>
                <w:tab w:val="left" w:pos="5385"/>
              </w:tabs>
              <w:cnfStyle w:val="000000100000"/>
              <w:rPr>
                <w:b/>
                <w:color w:val="5A5A5A" w:themeColor="text1" w:themeTint="A5"/>
                <w:sz w:val="24"/>
                <w:szCs w:val="24"/>
                <w:lang w:val="ru-RU" w:bidi="ar-SA"/>
              </w:rPr>
            </w:pPr>
            <w:r>
              <w:rPr>
                <w:b/>
                <w:sz w:val="24"/>
                <w:szCs w:val="24"/>
                <w:lang w:val="ru-RU" w:bidi="ar-SA"/>
              </w:rPr>
              <w:t>Система параллельного и одновременного существования разных миров, её нормативность в этическом измерении</w:t>
            </w:r>
          </w:p>
        </w:tc>
      </w:tr>
    </w:tbl>
    <w:p w:rsidR="00CE63C4" w:rsidRDefault="00CE63C4" w:rsidP="00CE63C4">
      <w:pPr>
        <w:ind w:firstLine="708"/>
        <w:rPr>
          <w:b/>
          <w:color w:val="5A5A5A" w:themeColor="text1" w:themeTint="A5"/>
          <w:sz w:val="24"/>
          <w:szCs w:val="24"/>
          <w:lang w:bidi="en-US"/>
        </w:rPr>
      </w:pPr>
      <w:r>
        <w:rPr>
          <w:b/>
          <w:sz w:val="24"/>
          <w:szCs w:val="24"/>
        </w:rPr>
        <w:t xml:space="preserve">                    </w:t>
      </w:r>
    </w:p>
    <w:p w:rsidR="00BF5701" w:rsidRPr="001524E5" w:rsidRDefault="00501F72" w:rsidP="00BF5701">
      <w:pPr>
        <w:tabs>
          <w:tab w:val="center" w:pos="4677"/>
        </w:tabs>
        <w:rPr>
          <w:b/>
          <w:lang w:val="en-US"/>
        </w:rPr>
      </w:pPr>
      <w:r w:rsidRPr="00BF5701">
        <w:rPr>
          <w:b/>
        </w:rPr>
        <w:t xml:space="preserve">          </w:t>
      </w:r>
      <w:r w:rsidR="00BF5701" w:rsidRPr="00BF5701">
        <w:rPr>
          <w:b/>
        </w:rPr>
        <w:t xml:space="preserve">                                              </w:t>
      </w:r>
      <w:r w:rsidR="001524E5">
        <w:rPr>
          <w:b/>
        </w:rPr>
        <w:t xml:space="preserve">                           </w:t>
      </w:r>
    </w:p>
    <w:p w:rsidR="009C2B6C" w:rsidRPr="00E24D82" w:rsidRDefault="00BF5701" w:rsidP="00E24D82">
      <w:pPr>
        <w:tabs>
          <w:tab w:val="right" w:pos="9355"/>
        </w:tabs>
      </w:pPr>
      <w:r w:rsidRPr="000B2B64">
        <w:rPr>
          <w:sz w:val="24"/>
          <w:szCs w:val="24"/>
        </w:rPr>
        <w:t xml:space="preserve">         </w:t>
      </w:r>
      <w:r w:rsidR="00DE49CC" w:rsidRPr="000B2B64">
        <w:rPr>
          <w:sz w:val="24"/>
          <w:szCs w:val="24"/>
        </w:rPr>
        <w:t xml:space="preserve"> </w:t>
      </w:r>
      <w:r w:rsidR="00501F72" w:rsidRPr="000B2B64">
        <w:rPr>
          <w:sz w:val="24"/>
          <w:szCs w:val="24"/>
        </w:rPr>
        <w:t xml:space="preserve">«Критерием интеллекта является  успех, </w:t>
      </w:r>
      <w:r w:rsidR="004A4E50" w:rsidRPr="000B2B64">
        <w:rPr>
          <w:sz w:val="24"/>
          <w:szCs w:val="24"/>
        </w:rPr>
        <w:t>а выражение его - это богатство</w:t>
      </w:r>
      <w:r w:rsidR="00501F72" w:rsidRPr="000B2B64">
        <w:rPr>
          <w:sz w:val="24"/>
          <w:szCs w:val="24"/>
        </w:rPr>
        <w:t>»</w:t>
      </w:r>
      <w:r w:rsidR="004A4E50" w:rsidRPr="000B2B64">
        <w:rPr>
          <w:sz w:val="24"/>
          <w:szCs w:val="24"/>
        </w:rPr>
        <w:t>.</w:t>
      </w:r>
      <w:r w:rsidR="00886E33">
        <w:rPr>
          <w:sz w:val="24"/>
          <w:szCs w:val="24"/>
        </w:rPr>
        <w:t xml:space="preserve"> </w:t>
      </w:r>
      <w:r w:rsidR="009C2B6C" w:rsidRPr="000B2B64">
        <w:rPr>
          <w:sz w:val="24"/>
          <w:szCs w:val="24"/>
        </w:rPr>
        <w:t>Таков один</w:t>
      </w:r>
      <w:r w:rsidRPr="000B2B64">
        <w:rPr>
          <w:sz w:val="24"/>
          <w:szCs w:val="24"/>
        </w:rPr>
        <w:t xml:space="preserve"> из</w:t>
      </w:r>
      <w:r w:rsidR="002542D7">
        <w:rPr>
          <w:sz w:val="24"/>
          <w:szCs w:val="24"/>
        </w:rPr>
        <w:t xml:space="preserve">  </w:t>
      </w:r>
      <w:r w:rsidR="00501F72" w:rsidRPr="000B2B64">
        <w:rPr>
          <w:sz w:val="24"/>
          <w:szCs w:val="24"/>
        </w:rPr>
        <w:t xml:space="preserve">векторов современного общественного развития, с которым </w:t>
      </w:r>
      <w:r w:rsidR="000B2B64" w:rsidRPr="000B2B64">
        <w:rPr>
          <w:sz w:val="24"/>
          <w:szCs w:val="24"/>
        </w:rPr>
        <w:t xml:space="preserve">сегодня </w:t>
      </w:r>
      <w:r w:rsidR="006865D9">
        <w:rPr>
          <w:sz w:val="24"/>
          <w:szCs w:val="24"/>
        </w:rPr>
        <w:t xml:space="preserve">педагогу </w:t>
      </w:r>
      <w:r w:rsidR="000B2B64" w:rsidRPr="000B2B64">
        <w:rPr>
          <w:sz w:val="24"/>
          <w:szCs w:val="24"/>
        </w:rPr>
        <w:t>приходится</w:t>
      </w:r>
      <w:r w:rsidR="000B2B64">
        <w:t xml:space="preserve"> </w:t>
      </w:r>
      <w:r w:rsidR="00501F72">
        <w:t xml:space="preserve"> </w:t>
      </w:r>
      <w:r w:rsidR="000B2B64" w:rsidRPr="000B2B64">
        <w:rPr>
          <w:sz w:val="24"/>
          <w:szCs w:val="24"/>
        </w:rPr>
        <w:t>сталкив</w:t>
      </w:r>
      <w:r w:rsidR="000B2B64">
        <w:rPr>
          <w:sz w:val="24"/>
          <w:szCs w:val="24"/>
        </w:rPr>
        <w:t>а</w:t>
      </w:r>
      <w:r w:rsidR="000B2B64" w:rsidRPr="000B2B64">
        <w:rPr>
          <w:sz w:val="24"/>
          <w:szCs w:val="24"/>
        </w:rPr>
        <w:t>ться</w:t>
      </w:r>
      <w:r w:rsidR="00501F72" w:rsidRPr="000B2B64">
        <w:rPr>
          <w:sz w:val="24"/>
          <w:szCs w:val="24"/>
        </w:rPr>
        <w:t xml:space="preserve"> ежедневно,</w:t>
      </w:r>
      <w:r w:rsidR="009C2B6C" w:rsidRPr="000B2B64">
        <w:rPr>
          <w:sz w:val="24"/>
          <w:szCs w:val="24"/>
        </w:rPr>
        <w:t xml:space="preserve"> </w:t>
      </w:r>
      <w:r w:rsidR="00501F72" w:rsidRPr="000B2B64">
        <w:rPr>
          <w:sz w:val="24"/>
          <w:szCs w:val="24"/>
        </w:rPr>
        <w:t>вектор прагматизма</w:t>
      </w:r>
      <w:r w:rsidR="00501F72" w:rsidRPr="00A10C3A">
        <w:rPr>
          <w:sz w:val="24"/>
          <w:szCs w:val="24"/>
        </w:rPr>
        <w:t>.</w:t>
      </w:r>
      <w:r w:rsidR="002542D7">
        <w:rPr>
          <w:sz w:val="24"/>
          <w:szCs w:val="24"/>
        </w:rPr>
        <w:t xml:space="preserve">   </w:t>
      </w:r>
      <w:r w:rsidR="00A10C3A" w:rsidRPr="00A10C3A">
        <w:rPr>
          <w:sz w:val="24"/>
          <w:szCs w:val="24"/>
        </w:rPr>
        <w:t xml:space="preserve"> Возмож</w:t>
      </w:r>
      <w:r w:rsidR="00A10C3A">
        <w:rPr>
          <w:sz w:val="24"/>
          <w:szCs w:val="24"/>
        </w:rPr>
        <w:t xml:space="preserve">ен ли позитивный культурный </w:t>
      </w:r>
      <w:r w:rsidR="00E24D82">
        <w:rPr>
          <w:sz w:val="24"/>
          <w:szCs w:val="24"/>
        </w:rPr>
        <w:t>диалог на поле музыкального, художественного «воспитания прекрасным»</w:t>
      </w:r>
      <w:r w:rsidR="00A10C3A" w:rsidRPr="00A10C3A">
        <w:t>?</w:t>
      </w:r>
      <w:r w:rsidR="00E24D82">
        <w:t xml:space="preserve">  </w:t>
      </w:r>
      <w:r w:rsidR="006865D9">
        <w:t xml:space="preserve"> </w:t>
      </w:r>
      <w:r w:rsidR="00501F72">
        <w:t xml:space="preserve"> </w:t>
      </w:r>
      <w:r w:rsidR="00DE49CC" w:rsidRPr="00DE49CC">
        <w:t xml:space="preserve">                               </w:t>
      </w:r>
      <w:r w:rsidR="00E24D82">
        <w:t xml:space="preserve">                               </w:t>
      </w:r>
      <w:r w:rsidR="00674878">
        <w:t xml:space="preserve">   </w:t>
      </w:r>
      <w:r w:rsidR="00674878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674878" w:rsidRPr="00674878" w:rsidRDefault="00DE49CC" w:rsidP="00674878">
      <w:pPr>
        <w:tabs>
          <w:tab w:val="left" w:pos="1920"/>
        </w:tabs>
        <w:rPr>
          <w:b/>
          <w:sz w:val="28"/>
          <w:szCs w:val="28"/>
        </w:rPr>
      </w:pPr>
      <w:r w:rsidRPr="000B2B64">
        <w:rPr>
          <w:sz w:val="24"/>
          <w:szCs w:val="24"/>
        </w:rPr>
        <w:lastRenderedPageBreak/>
        <w:t xml:space="preserve"> </w:t>
      </w:r>
      <w:r w:rsidR="009C2B6C" w:rsidRPr="000B2B64">
        <w:rPr>
          <w:sz w:val="24"/>
          <w:szCs w:val="24"/>
        </w:rPr>
        <w:t xml:space="preserve">          </w:t>
      </w:r>
      <w:r w:rsidR="00674878">
        <w:rPr>
          <w:sz w:val="24"/>
          <w:szCs w:val="24"/>
        </w:rPr>
        <w:tab/>
      </w:r>
      <w:r w:rsidR="00674878" w:rsidRPr="00674878">
        <w:rPr>
          <w:b/>
          <w:sz w:val="28"/>
          <w:szCs w:val="28"/>
        </w:rPr>
        <w:t>Теория поколений и музыкальное воспитание</w:t>
      </w:r>
    </w:p>
    <w:p w:rsidR="00DE49CC" w:rsidRPr="000B2B64" w:rsidRDefault="009C2B6C" w:rsidP="00DE49CC">
      <w:pPr>
        <w:rPr>
          <w:b/>
          <w:sz w:val="24"/>
          <w:szCs w:val="24"/>
        </w:rPr>
      </w:pPr>
      <w:r w:rsidRPr="000B2B64">
        <w:rPr>
          <w:sz w:val="24"/>
          <w:szCs w:val="24"/>
        </w:rPr>
        <w:t xml:space="preserve"> </w:t>
      </w:r>
      <w:r w:rsidR="00DE49CC" w:rsidRPr="000B2B64">
        <w:rPr>
          <w:sz w:val="24"/>
          <w:szCs w:val="24"/>
        </w:rPr>
        <w:t xml:space="preserve">Демограф Нейл Хоув  и историк Вильям Штраус в 1991 году издали книгу </w:t>
      </w:r>
      <w:r w:rsidR="00DE49CC" w:rsidRPr="000B2B64">
        <w:rPr>
          <w:b/>
          <w:sz w:val="24"/>
          <w:szCs w:val="24"/>
        </w:rPr>
        <w:t>«Поколения.</w:t>
      </w:r>
      <w:r w:rsidR="005F4507" w:rsidRPr="000B2B64">
        <w:rPr>
          <w:sz w:val="24"/>
          <w:szCs w:val="24"/>
        </w:rPr>
        <w:t xml:space="preserve"> </w:t>
      </w:r>
      <w:r w:rsidR="00DE49CC" w:rsidRPr="000B2B64">
        <w:rPr>
          <w:b/>
          <w:sz w:val="24"/>
          <w:szCs w:val="24"/>
        </w:rPr>
        <w:t>История будущего Америки»</w:t>
      </w:r>
      <w:r w:rsidR="005F4507" w:rsidRPr="000B2B64">
        <w:rPr>
          <w:sz w:val="24"/>
          <w:szCs w:val="24"/>
        </w:rPr>
        <w:t xml:space="preserve"> </w:t>
      </w:r>
      <w:r w:rsidR="00DE49CC" w:rsidRPr="000B2B64">
        <w:rPr>
          <w:sz w:val="24"/>
          <w:szCs w:val="24"/>
        </w:rPr>
        <w:t>,</w:t>
      </w:r>
      <w:r w:rsidR="005F4507" w:rsidRPr="000B2B64">
        <w:rPr>
          <w:sz w:val="24"/>
          <w:szCs w:val="24"/>
        </w:rPr>
        <w:t xml:space="preserve"> </w:t>
      </w:r>
      <w:r w:rsidR="00DE49CC" w:rsidRPr="000B2B64">
        <w:rPr>
          <w:sz w:val="24"/>
          <w:szCs w:val="24"/>
        </w:rPr>
        <w:t>в которой утверждается,</w:t>
      </w:r>
      <w:r w:rsidR="005F4507" w:rsidRPr="000B2B64">
        <w:rPr>
          <w:sz w:val="24"/>
          <w:szCs w:val="24"/>
        </w:rPr>
        <w:t xml:space="preserve"> </w:t>
      </w:r>
      <w:r w:rsidR="00DE49CC" w:rsidRPr="000B2B64">
        <w:rPr>
          <w:sz w:val="24"/>
          <w:szCs w:val="24"/>
        </w:rPr>
        <w:t>что</w:t>
      </w:r>
      <w:r w:rsidR="005F4507" w:rsidRPr="000B2B64">
        <w:rPr>
          <w:sz w:val="24"/>
          <w:szCs w:val="24"/>
        </w:rPr>
        <w:t xml:space="preserve"> примерно каждые 20 лет появляется новое поколение со своими ценностями, и молодёжь ведёт себя</w:t>
      </w:r>
      <w:r w:rsidR="006865D9">
        <w:rPr>
          <w:sz w:val="24"/>
          <w:szCs w:val="24"/>
        </w:rPr>
        <w:t xml:space="preserve"> не</w:t>
      </w:r>
      <w:r w:rsidR="005F4507" w:rsidRPr="000B2B64">
        <w:rPr>
          <w:sz w:val="24"/>
          <w:szCs w:val="24"/>
        </w:rPr>
        <w:t xml:space="preserve"> так, как их родители в том же возрасте. Ценности формируются к  11-12 годам под влиянием исторических событий</w:t>
      </w:r>
      <w:r w:rsidR="006865D9">
        <w:rPr>
          <w:sz w:val="24"/>
          <w:szCs w:val="24"/>
        </w:rPr>
        <w:t xml:space="preserve"> </w:t>
      </w:r>
      <w:r w:rsidR="005F4507" w:rsidRPr="000B2B64">
        <w:rPr>
          <w:sz w:val="24"/>
          <w:szCs w:val="24"/>
        </w:rPr>
        <w:t>(война, полёт человека в космос, перестройка) ,также они зависят от модели воспитания в семье.</w:t>
      </w:r>
      <w:r w:rsidR="008A1F29" w:rsidRPr="000B2B64">
        <w:rPr>
          <w:sz w:val="24"/>
          <w:szCs w:val="24"/>
        </w:rPr>
        <w:t xml:space="preserve"> Оказывает влияние и дефицит. Так, для поколения, пережившего  войну, особой значимостью обл</w:t>
      </w:r>
      <w:r w:rsidR="00BF6D17" w:rsidRPr="000B2B64">
        <w:rPr>
          <w:sz w:val="24"/>
          <w:szCs w:val="24"/>
        </w:rPr>
        <w:t xml:space="preserve">адает  еда  или, </w:t>
      </w:r>
      <w:r w:rsidR="008A1F29" w:rsidRPr="000B2B64">
        <w:rPr>
          <w:sz w:val="24"/>
          <w:szCs w:val="24"/>
        </w:rPr>
        <w:t>как в</w:t>
      </w:r>
      <w:r w:rsidR="00BF6D17" w:rsidRPr="000B2B64">
        <w:rPr>
          <w:sz w:val="24"/>
          <w:szCs w:val="24"/>
        </w:rPr>
        <w:t xml:space="preserve"> нашем случае, возможность «созерцания духовного центра»</w:t>
      </w:r>
      <w:r w:rsidR="00886E33">
        <w:rPr>
          <w:sz w:val="24"/>
          <w:szCs w:val="24"/>
        </w:rPr>
        <w:t>.***</w:t>
      </w:r>
      <w:r w:rsidR="00BF6D17" w:rsidRPr="000B2B64">
        <w:rPr>
          <w:sz w:val="24"/>
          <w:szCs w:val="24"/>
        </w:rPr>
        <w:t xml:space="preserve"> Ценности не меняются в течение жизни и влияют на всё- взгляды на мир, отношение к работе, стиль потребления.  </w:t>
      </w:r>
      <w:r w:rsidR="008A1F29" w:rsidRPr="000B2B64">
        <w:rPr>
          <w:sz w:val="24"/>
          <w:szCs w:val="24"/>
        </w:rPr>
        <w:t xml:space="preserve"> </w:t>
      </w:r>
    </w:p>
    <w:p w:rsidR="006E3472" w:rsidRDefault="00BF6D17" w:rsidP="00DE49C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52C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 ХХ-</w:t>
      </w:r>
      <w:r w:rsidR="005472F1">
        <w:rPr>
          <w:sz w:val="24"/>
          <w:szCs w:val="24"/>
        </w:rPr>
        <w:t>ХХ</w:t>
      </w:r>
      <w:r w:rsidR="005472F1">
        <w:rPr>
          <w:sz w:val="24"/>
          <w:szCs w:val="24"/>
          <w:lang w:val="en-US"/>
        </w:rPr>
        <w:t>I</w:t>
      </w:r>
      <w:r w:rsidR="005472F1">
        <w:rPr>
          <w:sz w:val="24"/>
          <w:szCs w:val="24"/>
        </w:rPr>
        <w:t xml:space="preserve"> веке</w:t>
      </w:r>
      <w:r w:rsidR="008A51C1">
        <w:rPr>
          <w:sz w:val="24"/>
          <w:szCs w:val="24"/>
        </w:rPr>
        <w:t xml:space="preserve"> выросли шесть поколений, причём в разных странах границы </w:t>
      </w:r>
      <w:r w:rsidR="008A51C1" w:rsidRPr="000B2B64">
        <w:rPr>
          <w:sz w:val="24"/>
          <w:szCs w:val="24"/>
        </w:rPr>
        <w:t>поколений часто не совпадают из-за экономических и культурных особенностей. В России с 2003 года ведётся анализ событ</w:t>
      </w:r>
      <w:r w:rsidR="006E3472" w:rsidRPr="000B2B64">
        <w:rPr>
          <w:sz w:val="24"/>
          <w:szCs w:val="24"/>
        </w:rPr>
        <w:t>ий, происходивших в период формирования</w:t>
      </w:r>
      <w:r w:rsidR="008A51C1" w:rsidRPr="000B2B64">
        <w:rPr>
          <w:sz w:val="24"/>
          <w:szCs w:val="24"/>
        </w:rPr>
        <w:t xml:space="preserve"> поколен</w:t>
      </w:r>
      <w:r w:rsidR="008A51C1">
        <w:rPr>
          <w:sz w:val="24"/>
          <w:szCs w:val="24"/>
        </w:rPr>
        <w:t>ий</w:t>
      </w:r>
      <w:r w:rsidR="006E3472">
        <w:rPr>
          <w:sz w:val="24"/>
          <w:szCs w:val="24"/>
        </w:rPr>
        <w:t>.</w:t>
      </w:r>
      <w:r w:rsidR="008A51C1">
        <w:rPr>
          <w:sz w:val="24"/>
          <w:szCs w:val="24"/>
        </w:rPr>
        <w:t xml:space="preserve">   </w:t>
      </w:r>
    </w:p>
    <w:p w:rsidR="007B7996" w:rsidRDefault="006E3472" w:rsidP="006E347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52CB">
        <w:rPr>
          <w:sz w:val="24"/>
          <w:szCs w:val="24"/>
        </w:rPr>
        <w:t xml:space="preserve">     </w:t>
      </w:r>
      <w:r>
        <w:rPr>
          <w:sz w:val="24"/>
          <w:szCs w:val="24"/>
        </w:rPr>
        <w:t>Самый важный момент в теории  Хоува и Штрауса – цикличность поколений. По наблюдениям</w:t>
      </w:r>
      <w:r w:rsidR="00F61149">
        <w:rPr>
          <w:sz w:val="24"/>
          <w:szCs w:val="24"/>
        </w:rPr>
        <w:t>, каждое пятое поколение имеет сходные ценности, и это позволяет делать долгосрочные прогнозы. В России  с 1985 года рождались дети поколения «</w:t>
      </w:r>
      <w:r w:rsidR="00F61149">
        <w:rPr>
          <w:sz w:val="24"/>
          <w:szCs w:val="24"/>
          <w:lang w:val="en-US"/>
        </w:rPr>
        <w:t>Y</w:t>
      </w:r>
      <w:r w:rsidR="00F61149">
        <w:rPr>
          <w:sz w:val="24"/>
          <w:szCs w:val="24"/>
        </w:rPr>
        <w:t xml:space="preserve">» (миллениумы)- им сейчас 14-29 лет. </w:t>
      </w:r>
      <w:r w:rsidR="0042000E">
        <w:rPr>
          <w:sz w:val="24"/>
          <w:szCs w:val="24"/>
        </w:rPr>
        <w:t>Социологи называют поколение середины 60-х годов  -  середины 80-х поколением «Х». По аналогии те, кому сейчас 14 и меньше лет</w:t>
      </w:r>
      <w:r w:rsidR="007B7996">
        <w:rPr>
          <w:sz w:val="24"/>
          <w:szCs w:val="24"/>
        </w:rPr>
        <w:t xml:space="preserve">- </w:t>
      </w:r>
      <w:r w:rsidR="007B7996" w:rsidRPr="007B7996">
        <w:rPr>
          <w:b/>
          <w:sz w:val="24"/>
          <w:szCs w:val="24"/>
        </w:rPr>
        <w:t>поколение «</w:t>
      </w:r>
      <w:r w:rsidR="007B7996" w:rsidRPr="007B7996">
        <w:rPr>
          <w:b/>
          <w:sz w:val="24"/>
          <w:szCs w:val="24"/>
          <w:lang w:val="en-US"/>
        </w:rPr>
        <w:t>Z</w:t>
      </w:r>
      <w:r w:rsidR="007B7996" w:rsidRPr="007B7996">
        <w:rPr>
          <w:b/>
          <w:sz w:val="24"/>
          <w:szCs w:val="24"/>
        </w:rPr>
        <w:t>»</w:t>
      </w:r>
      <w:r w:rsidR="007B7996">
        <w:rPr>
          <w:b/>
          <w:sz w:val="24"/>
          <w:szCs w:val="24"/>
        </w:rPr>
        <w:t>.</w:t>
      </w:r>
      <w:r w:rsidR="0042000E">
        <w:rPr>
          <w:sz w:val="24"/>
          <w:szCs w:val="24"/>
        </w:rPr>
        <w:t xml:space="preserve">  </w:t>
      </w:r>
      <w:r w:rsidR="00F61149">
        <w:rPr>
          <w:sz w:val="24"/>
          <w:szCs w:val="24"/>
        </w:rPr>
        <w:t xml:space="preserve"> </w:t>
      </w:r>
    </w:p>
    <w:p w:rsidR="005A4CC9" w:rsidRDefault="007B7996" w:rsidP="007B799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352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По закону цикличности «зеты» будут во многом похожи на «молчаливое</w:t>
      </w:r>
      <w:r w:rsidR="00E23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поколение»</w:t>
      </w:r>
      <w:r w:rsidR="00E234E2">
        <w:rPr>
          <w:sz w:val="24"/>
          <w:szCs w:val="24"/>
        </w:rPr>
        <w:t xml:space="preserve"> </w:t>
      </w:r>
      <w:r w:rsidR="0052498F">
        <w:rPr>
          <w:sz w:val="24"/>
          <w:szCs w:val="24"/>
        </w:rPr>
        <w:t xml:space="preserve"> </w:t>
      </w:r>
      <w:r>
        <w:rPr>
          <w:sz w:val="24"/>
          <w:szCs w:val="24"/>
        </w:rPr>
        <w:t>(1923-1943г.р.)</w:t>
      </w:r>
      <w:r w:rsidR="00E234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Сегодня на слуху энергосбережение,</w:t>
      </w:r>
      <w:r w:rsidR="00524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модернизация,  молодёжные объединения</w:t>
      </w:r>
      <w:r w:rsidR="00E23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5A4CC9">
        <w:rPr>
          <w:sz w:val="24"/>
          <w:szCs w:val="24"/>
        </w:rPr>
        <w:t>,</w:t>
      </w:r>
      <w:r w:rsidR="00E23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соответственно</w:t>
      </w:r>
      <w:r w:rsidR="005A4CC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234E2">
        <w:rPr>
          <w:sz w:val="24"/>
          <w:szCs w:val="24"/>
        </w:rPr>
        <w:t xml:space="preserve"> </w:t>
      </w:r>
      <w:r>
        <w:rPr>
          <w:sz w:val="24"/>
          <w:szCs w:val="24"/>
        </w:rPr>
        <w:t>«молчаливое поколение»</w:t>
      </w:r>
      <w:r w:rsidR="005A4CC9">
        <w:rPr>
          <w:sz w:val="24"/>
          <w:szCs w:val="24"/>
        </w:rPr>
        <w:t xml:space="preserve"> росло в период электрификации, индустриализации,</w:t>
      </w:r>
      <w:r w:rsidR="00E234E2">
        <w:rPr>
          <w:sz w:val="24"/>
          <w:szCs w:val="24"/>
        </w:rPr>
        <w:t xml:space="preserve"> </w:t>
      </w:r>
      <w:r w:rsidR="005A4CC9">
        <w:rPr>
          <w:sz w:val="24"/>
          <w:szCs w:val="24"/>
        </w:rPr>
        <w:t xml:space="preserve"> пионерского движения. Оба поколения столкнулись с глобальным экономическим кризисом.</w:t>
      </w:r>
    </w:p>
    <w:p w:rsidR="000305F9" w:rsidRDefault="005A4CC9" w:rsidP="005A4CC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 поколении «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» скажется гиперопека, дети постоянно находятся под присмотром взрослых и в итоге испытывают дефицит общения со сверстниками,</w:t>
      </w:r>
      <w:r w:rsidR="00427F1C">
        <w:rPr>
          <w:sz w:val="24"/>
          <w:szCs w:val="24"/>
        </w:rPr>
        <w:t xml:space="preserve"> в гаджетах и технологиях разбираясь лучше, чем в эмоциях людей.</w:t>
      </w:r>
      <w:r w:rsidR="000305F9">
        <w:rPr>
          <w:sz w:val="24"/>
          <w:szCs w:val="24"/>
        </w:rPr>
        <w:t xml:space="preserve"> Логично предположить, что семья для них будет большой ценностью. Это единственное, что безопасно.   </w:t>
      </w:r>
    </w:p>
    <w:p w:rsidR="00F6499E" w:rsidRPr="00CC4AA3" w:rsidRDefault="000305F9" w:rsidP="001524E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Недостаток общения с внешним миром часто компенсируется сосредоточением на внутреннем «Я» и скорее всего «зеты»</w:t>
      </w:r>
      <w:r w:rsidR="004511B3">
        <w:rPr>
          <w:sz w:val="24"/>
          <w:szCs w:val="24"/>
        </w:rPr>
        <w:t xml:space="preserve"> </w:t>
      </w:r>
      <w:r w:rsidR="00197373">
        <w:rPr>
          <w:sz w:val="24"/>
          <w:szCs w:val="24"/>
        </w:rPr>
        <w:t>будут инт</w:t>
      </w:r>
      <w:r w:rsidR="00EB5F08">
        <w:rPr>
          <w:sz w:val="24"/>
          <w:szCs w:val="24"/>
        </w:rPr>
        <w:t>ересоваться искусством и наукой, впитывая</w:t>
      </w:r>
      <w:r w:rsidR="004511B3">
        <w:rPr>
          <w:sz w:val="24"/>
          <w:szCs w:val="24"/>
        </w:rPr>
        <w:t xml:space="preserve"> </w:t>
      </w:r>
      <w:r w:rsidR="00197373">
        <w:rPr>
          <w:sz w:val="24"/>
          <w:szCs w:val="24"/>
        </w:rPr>
        <w:t xml:space="preserve"> разговоры, обсуждения инноваций</w:t>
      </w:r>
      <w:r w:rsidR="00A43E28">
        <w:rPr>
          <w:sz w:val="24"/>
          <w:szCs w:val="24"/>
        </w:rPr>
        <w:t xml:space="preserve"> и культурных событий</w:t>
      </w:r>
      <w:r w:rsidR="00EB5F08">
        <w:rPr>
          <w:sz w:val="24"/>
          <w:szCs w:val="24"/>
        </w:rPr>
        <w:t>. С</w:t>
      </w:r>
      <w:r w:rsidR="00197373">
        <w:rPr>
          <w:sz w:val="24"/>
          <w:szCs w:val="24"/>
        </w:rPr>
        <w:t>егодня доступны все виды досуга</w:t>
      </w:r>
      <w:r w:rsidR="00432C33">
        <w:rPr>
          <w:sz w:val="24"/>
          <w:szCs w:val="24"/>
        </w:rPr>
        <w:t xml:space="preserve"> </w:t>
      </w:r>
      <w:r w:rsidR="00197373">
        <w:rPr>
          <w:sz w:val="24"/>
          <w:szCs w:val="24"/>
        </w:rPr>
        <w:t>- о</w:t>
      </w:r>
      <w:r w:rsidR="00A43E28">
        <w:rPr>
          <w:sz w:val="24"/>
          <w:szCs w:val="24"/>
        </w:rPr>
        <w:t>т ярких энциклопедий,</w:t>
      </w:r>
      <w:r w:rsidR="00197373">
        <w:rPr>
          <w:sz w:val="24"/>
          <w:szCs w:val="24"/>
        </w:rPr>
        <w:t xml:space="preserve"> </w:t>
      </w:r>
      <w:r w:rsidR="00A43E28">
        <w:rPr>
          <w:sz w:val="24"/>
          <w:szCs w:val="24"/>
        </w:rPr>
        <w:t xml:space="preserve">богато иллюстрированных </w:t>
      </w:r>
      <w:r w:rsidR="00197373">
        <w:rPr>
          <w:sz w:val="24"/>
          <w:szCs w:val="24"/>
        </w:rPr>
        <w:t>книг до компьютерных игр</w:t>
      </w:r>
      <w:r w:rsidR="00A43E28">
        <w:rPr>
          <w:sz w:val="24"/>
          <w:szCs w:val="24"/>
        </w:rPr>
        <w:t>, музыкальных коллекций</w:t>
      </w:r>
      <w:r w:rsidR="004511B3">
        <w:rPr>
          <w:sz w:val="24"/>
          <w:szCs w:val="24"/>
        </w:rPr>
        <w:t xml:space="preserve"> и путешествий</w:t>
      </w:r>
      <w:r w:rsidR="00EB5F08">
        <w:rPr>
          <w:sz w:val="24"/>
          <w:szCs w:val="24"/>
        </w:rPr>
        <w:t>.</w:t>
      </w:r>
      <w:r w:rsidR="00432C33">
        <w:rPr>
          <w:sz w:val="24"/>
          <w:szCs w:val="24"/>
        </w:rPr>
        <w:t xml:space="preserve"> </w:t>
      </w:r>
      <w:r w:rsidR="00EB5F08">
        <w:rPr>
          <w:sz w:val="24"/>
          <w:szCs w:val="24"/>
        </w:rPr>
        <w:t>Наконец,</w:t>
      </w:r>
      <w:r w:rsidR="004511B3">
        <w:rPr>
          <w:sz w:val="24"/>
          <w:szCs w:val="24"/>
        </w:rPr>
        <w:t xml:space="preserve"> </w:t>
      </w:r>
      <w:r w:rsidR="00432C33">
        <w:rPr>
          <w:sz w:val="24"/>
          <w:szCs w:val="24"/>
        </w:rPr>
        <w:t>«</w:t>
      </w:r>
      <w:r w:rsidR="004511B3">
        <w:rPr>
          <w:sz w:val="24"/>
          <w:szCs w:val="24"/>
        </w:rPr>
        <w:t>з</w:t>
      </w:r>
      <w:r w:rsidR="00432C33">
        <w:rPr>
          <w:sz w:val="24"/>
          <w:szCs w:val="24"/>
        </w:rPr>
        <w:t>етам»,</w:t>
      </w:r>
      <w:r w:rsidR="004511B3">
        <w:rPr>
          <w:sz w:val="24"/>
          <w:szCs w:val="24"/>
        </w:rPr>
        <w:t xml:space="preserve"> </w:t>
      </w:r>
      <w:r w:rsidR="00432C33">
        <w:rPr>
          <w:sz w:val="24"/>
          <w:szCs w:val="24"/>
        </w:rPr>
        <w:t xml:space="preserve">с детства привыкшим к </w:t>
      </w:r>
      <w:r w:rsidR="004511B3">
        <w:rPr>
          <w:sz w:val="24"/>
          <w:szCs w:val="24"/>
        </w:rPr>
        <w:t xml:space="preserve">преимущественно </w:t>
      </w:r>
      <w:r w:rsidR="00432C33">
        <w:rPr>
          <w:sz w:val="24"/>
          <w:szCs w:val="24"/>
        </w:rPr>
        <w:t xml:space="preserve">визуальной информации,  необходимо развивать </w:t>
      </w:r>
      <w:r w:rsidR="004511B3">
        <w:rPr>
          <w:sz w:val="24"/>
          <w:szCs w:val="24"/>
        </w:rPr>
        <w:t>вербальную культуру, образное мышление, ф</w:t>
      </w:r>
      <w:r w:rsidR="00CC4AA3">
        <w:rPr>
          <w:sz w:val="24"/>
          <w:szCs w:val="24"/>
        </w:rPr>
        <w:t>ормировать музыкальный интеллек</w:t>
      </w:r>
      <w:r w:rsidR="006C23BB">
        <w:rPr>
          <w:sz w:val="24"/>
          <w:szCs w:val="24"/>
        </w:rPr>
        <w:t>т</w:t>
      </w:r>
      <w:r w:rsidR="002D4B96">
        <w:rPr>
          <w:sz w:val="24"/>
          <w:szCs w:val="24"/>
        </w:rPr>
        <w:t xml:space="preserve"> </w:t>
      </w:r>
      <w:r w:rsidR="0078167A">
        <w:rPr>
          <w:sz w:val="24"/>
          <w:szCs w:val="24"/>
        </w:rPr>
        <w:t xml:space="preserve">Реальные черты </w:t>
      </w:r>
      <w:r w:rsidR="00C352CB">
        <w:rPr>
          <w:sz w:val="24"/>
          <w:szCs w:val="24"/>
        </w:rPr>
        <w:t xml:space="preserve"> постмодерна</w:t>
      </w:r>
      <w:r w:rsidR="002D4B96">
        <w:rPr>
          <w:sz w:val="24"/>
          <w:szCs w:val="24"/>
        </w:rPr>
        <w:t xml:space="preserve"> </w:t>
      </w:r>
      <w:r w:rsidR="0078167A">
        <w:rPr>
          <w:sz w:val="24"/>
          <w:szCs w:val="24"/>
        </w:rPr>
        <w:t xml:space="preserve"> - это </w:t>
      </w:r>
      <w:r w:rsidR="00C352CB">
        <w:rPr>
          <w:sz w:val="24"/>
          <w:szCs w:val="24"/>
        </w:rPr>
        <w:t xml:space="preserve"> и</w:t>
      </w:r>
      <w:r w:rsidR="002D4B96">
        <w:rPr>
          <w:sz w:val="24"/>
          <w:szCs w:val="24"/>
        </w:rPr>
        <w:t xml:space="preserve">дея непрерывного нарастания </w:t>
      </w:r>
      <w:r w:rsidR="0095639B">
        <w:rPr>
          <w:sz w:val="24"/>
          <w:szCs w:val="24"/>
        </w:rPr>
        <w:t>конфликта</w:t>
      </w:r>
      <w:r w:rsidR="009C2B6C">
        <w:rPr>
          <w:sz w:val="24"/>
          <w:szCs w:val="24"/>
        </w:rPr>
        <w:t xml:space="preserve"> </w:t>
      </w:r>
      <w:r w:rsidR="002D4B96">
        <w:rPr>
          <w:sz w:val="24"/>
          <w:szCs w:val="24"/>
        </w:rPr>
        <w:t xml:space="preserve">между </w:t>
      </w:r>
      <w:r w:rsidR="009C2B6C">
        <w:rPr>
          <w:sz w:val="24"/>
          <w:szCs w:val="24"/>
        </w:rPr>
        <w:t xml:space="preserve">  </w:t>
      </w:r>
      <w:r w:rsidR="0095639B">
        <w:rPr>
          <w:sz w:val="24"/>
          <w:szCs w:val="24"/>
        </w:rPr>
        <w:t xml:space="preserve"> </w:t>
      </w:r>
      <w:r w:rsidR="002D4B96">
        <w:rPr>
          <w:sz w:val="24"/>
          <w:szCs w:val="24"/>
        </w:rPr>
        <w:t xml:space="preserve">личностью, обществом и природой, </w:t>
      </w:r>
      <w:r w:rsidR="007577B3">
        <w:rPr>
          <w:sz w:val="24"/>
          <w:szCs w:val="24"/>
        </w:rPr>
        <w:t xml:space="preserve"> </w:t>
      </w:r>
      <w:r w:rsidR="002D4B96">
        <w:rPr>
          <w:sz w:val="24"/>
          <w:szCs w:val="24"/>
        </w:rPr>
        <w:t>концепция «страха и трепета</w:t>
      </w:r>
      <w:r w:rsidR="00A51943">
        <w:rPr>
          <w:sz w:val="24"/>
          <w:szCs w:val="24"/>
        </w:rPr>
        <w:t>»</w:t>
      </w:r>
      <w:r w:rsidR="00A1337E">
        <w:rPr>
          <w:sz w:val="24"/>
          <w:szCs w:val="24"/>
        </w:rPr>
        <w:t>,*</w:t>
      </w:r>
      <w:r w:rsidR="002D4B96">
        <w:rPr>
          <w:sz w:val="24"/>
          <w:szCs w:val="24"/>
        </w:rPr>
        <w:t xml:space="preserve">  преобладающая  в </w:t>
      </w:r>
      <w:r w:rsidR="00C352CB">
        <w:rPr>
          <w:sz w:val="24"/>
          <w:szCs w:val="24"/>
        </w:rPr>
        <w:t>менталитете</w:t>
      </w:r>
      <w:r w:rsidR="00FF1AB5">
        <w:rPr>
          <w:sz w:val="24"/>
          <w:szCs w:val="24"/>
        </w:rPr>
        <w:t xml:space="preserve"> и прагматизм</w:t>
      </w:r>
      <w:r w:rsidR="00A51943">
        <w:rPr>
          <w:sz w:val="24"/>
          <w:szCs w:val="24"/>
        </w:rPr>
        <w:t>, как  один из определяющих векторов общественного развития</w:t>
      </w:r>
      <w:r w:rsidR="006B0BCD">
        <w:rPr>
          <w:sz w:val="24"/>
          <w:szCs w:val="24"/>
        </w:rPr>
        <w:t>.</w:t>
      </w:r>
      <w:r w:rsidR="006A3881">
        <w:rPr>
          <w:sz w:val="24"/>
          <w:szCs w:val="24"/>
        </w:rPr>
        <w:t xml:space="preserve"> Музыкальное </w:t>
      </w:r>
      <w:r w:rsidR="00DA053F">
        <w:rPr>
          <w:sz w:val="24"/>
          <w:szCs w:val="24"/>
        </w:rPr>
        <w:t xml:space="preserve"> </w:t>
      </w:r>
      <w:r w:rsidR="00702FAF">
        <w:rPr>
          <w:sz w:val="24"/>
          <w:szCs w:val="24"/>
        </w:rPr>
        <w:t xml:space="preserve">искусство </w:t>
      </w:r>
      <w:r w:rsidR="00954C6E">
        <w:rPr>
          <w:sz w:val="24"/>
          <w:szCs w:val="24"/>
        </w:rPr>
        <w:t xml:space="preserve">по определению </w:t>
      </w:r>
      <w:r w:rsidR="00702FAF">
        <w:rPr>
          <w:sz w:val="24"/>
          <w:szCs w:val="24"/>
        </w:rPr>
        <w:t xml:space="preserve">находится в </w:t>
      </w:r>
      <w:r w:rsidR="00380DDD">
        <w:rPr>
          <w:sz w:val="24"/>
          <w:szCs w:val="24"/>
        </w:rPr>
        <w:t>противостоя</w:t>
      </w:r>
      <w:r w:rsidR="00702FAF">
        <w:rPr>
          <w:sz w:val="24"/>
          <w:szCs w:val="24"/>
        </w:rPr>
        <w:t>нии</w:t>
      </w:r>
      <w:r w:rsidR="00FD1B48">
        <w:rPr>
          <w:sz w:val="24"/>
          <w:szCs w:val="24"/>
        </w:rPr>
        <w:t xml:space="preserve"> </w:t>
      </w:r>
      <w:r w:rsidR="009C2B6C">
        <w:rPr>
          <w:sz w:val="24"/>
          <w:szCs w:val="24"/>
        </w:rPr>
        <w:t xml:space="preserve">этим </w:t>
      </w:r>
      <w:r w:rsidR="009C2B6C">
        <w:rPr>
          <w:sz w:val="24"/>
          <w:szCs w:val="24"/>
        </w:rPr>
        <w:lastRenderedPageBreak/>
        <w:t xml:space="preserve">реалиям, </w:t>
      </w:r>
      <w:r w:rsidR="00B03437">
        <w:rPr>
          <w:sz w:val="24"/>
          <w:szCs w:val="24"/>
        </w:rPr>
        <w:t xml:space="preserve"> </w:t>
      </w:r>
      <w:r w:rsidR="00954C6E">
        <w:rPr>
          <w:sz w:val="24"/>
          <w:szCs w:val="24"/>
        </w:rPr>
        <w:t xml:space="preserve"> декларируя это </w:t>
      </w:r>
      <w:r w:rsidR="00B03437">
        <w:rPr>
          <w:sz w:val="24"/>
          <w:szCs w:val="24"/>
        </w:rPr>
        <w:t xml:space="preserve">не только </w:t>
      </w:r>
      <w:r w:rsidR="00954C6E">
        <w:rPr>
          <w:sz w:val="24"/>
          <w:szCs w:val="24"/>
        </w:rPr>
        <w:t>средствами</w:t>
      </w:r>
      <w:r w:rsidR="009C2B6C">
        <w:rPr>
          <w:sz w:val="24"/>
          <w:szCs w:val="24"/>
        </w:rPr>
        <w:t xml:space="preserve"> </w:t>
      </w:r>
      <w:r w:rsidR="00B03437">
        <w:rPr>
          <w:sz w:val="24"/>
          <w:szCs w:val="24"/>
        </w:rPr>
        <w:t>музыки, но и</w:t>
      </w:r>
      <w:r w:rsidR="00390542">
        <w:rPr>
          <w:sz w:val="24"/>
          <w:szCs w:val="24"/>
        </w:rPr>
        <w:t xml:space="preserve"> в</w:t>
      </w:r>
      <w:r w:rsidR="009C2B6C">
        <w:rPr>
          <w:sz w:val="24"/>
          <w:szCs w:val="24"/>
        </w:rPr>
        <w:t xml:space="preserve"> </w:t>
      </w:r>
      <w:r w:rsidR="00560B2F">
        <w:rPr>
          <w:sz w:val="24"/>
          <w:szCs w:val="24"/>
        </w:rPr>
        <w:t xml:space="preserve"> </w:t>
      </w:r>
      <w:r w:rsidR="00390542">
        <w:rPr>
          <w:sz w:val="24"/>
          <w:szCs w:val="24"/>
        </w:rPr>
        <w:t>музыкальной публицистике</w:t>
      </w:r>
      <w:r w:rsidR="00B03437">
        <w:rPr>
          <w:sz w:val="24"/>
          <w:szCs w:val="24"/>
        </w:rPr>
        <w:t xml:space="preserve">  Р.Шумана</w:t>
      </w:r>
      <w:r w:rsidR="00B40786">
        <w:rPr>
          <w:sz w:val="24"/>
          <w:szCs w:val="24"/>
        </w:rPr>
        <w:t>, П.Чайковского,</w:t>
      </w:r>
      <w:r w:rsidR="00B03437">
        <w:rPr>
          <w:sz w:val="24"/>
          <w:szCs w:val="24"/>
        </w:rPr>
        <w:t xml:space="preserve"> через  поэзию</w:t>
      </w:r>
      <w:r w:rsidR="00A674D9" w:rsidRPr="00A674D9">
        <w:rPr>
          <w:sz w:val="24"/>
          <w:szCs w:val="24"/>
        </w:rPr>
        <w:t>:</w:t>
      </w:r>
    </w:p>
    <w:p w:rsidR="00F6499E" w:rsidRPr="006A3881" w:rsidRDefault="00380DDD" w:rsidP="002D4B96">
      <w:pPr>
        <w:rPr>
          <w:i/>
          <w:sz w:val="24"/>
          <w:szCs w:val="24"/>
        </w:rPr>
      </w:pPr>
      <w:r w:rsidRPr="006A3881">
        <w:rPr>
          <w:i/>
          <w:sz w:val="24"/>
          <w:szCs w:val="24"/>
        </w:rPr>
        <w:t xml:space="preserve"> </w:t>
      </w:r>
      <w:r w:rsidR="00DA053F" w:rsidRPr="006A3881">
        <w:rPr>
          <w:i/>
          <w:sz w:val="24"/>
          <w:szCs w:val="24"/>
        </w:rPr>
        <w:t>«Опять Шо</w:t>
      </w:r>
      <w:r w:rsidR="00F6499E" w:rsidRPr="006A3881">
        <w:rPr>
          <w:i/>
          <w:sz w:val="24"/>
          <w:szCs w:val="24"/>
        </w:rPr>
        <w:t>пен не ищет выгод,</w:t>
      </w:r>
      <w:r w:rsidRPr="006A3881">
        <w:rPr>
          <w:i/>
          <w:sz w:val="24"/>
          <w:szCs w:val="24"/>
        </w:rPr>
        <w:t xml:space="preserve"> </w:t>
      </w:r>
      <w:r w:rsidR="00F6499E" w:rsidRPr="006A3881">
        <w:rPr>
          <w:i/>
          <w:sz w:val="24"/>
          <w:szCs w:val="24"/>
        </w:rPr>
        <w:t xml:space="preserve"> </w:t>
      </w:r>
    </w:p>
    <w:p w:rsidR="006A3881" w:rsidRPr="006A3881" w:rsidRDefault="00F6499E" w:rsidP="002D4B96">
      <w:pPr>
        <w:rPr>
          <w:i/>
          <w:sz w:val="24"/>
          <w:szCs w:val="24"/>
        </w:rPr>
      </w:pPr>
      <w:r w:rsidRPr="006A3881">
        <w:rPr>
          <w:i/>
          <w:sz w:val="24"/>
          <w:szCs w:val="24"/>
        </w:rPr>
        <w:t>Но окрыляясь на лет</w:t>
      </w:r>
      <w:r w:rsidR="006A3881" w:rsidRPr="006A3881">
        <w:rPr>
          <w:i/>
          <w:sz w:val="24"/>
          <w:szCs w:val="24"/>
        </w:rPr>
        <w:t>у</w:t>
      </w:r>
    </w:p>
    <w:p w:rsidR="00F6499E" w:rsidRPr="006A3881" w:rsidRDefault="00F6499E" w:rsidP="002D4B9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3881">
        <w:rPr>
          <w:i/>
          <w:sz w:val="24"/>
          <w:szCs w:val="24"/>
        </w:rPr>
        <w:t>Один прокладывает выход</w:t>
      </w:r>
    </w:p>
    <w:p w:rsidR="00F6499E" w:rsidRPr="006A3881" w:rsidRDefault="00F6499E" w:rsidP="002D4B9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3881">
        <w:rPr>
          <w:i/>
          <w:sz w:val="24"/>
          <w:szCs w:val="24"/>
        </w:rPr>
        <w:t xml:space="preserve">Из вероятья в правоту… </w:t>
      </w:r>
    </w:p>
    <w:p w:rsidR="00F6499E" w:rsidRPr="006A3881" w:rsidRDefault="00F6499E" w:rsidP="002D4B96">
      <w:pPr>
        <w:rPr>
          <w:i/>
          <w:sz w:val="24"/>
          <w:szCs w:val="24"/>
        </w:rPr>
      </w:pPr>
      <w:r w:rsidRPr="006A3881">
        <w:rPr>
          <w:i/>
          <w:sz w:val="24"/>
          <w:szCs w:val="24"/>
        </w:rPr>
        <w:t xml:space="preserve">Гремит Шопен из окон грянув, </w:t>
      </w:r>
    </w:p>
    <w:p w:rsidR="00F6499E" w:rsidRPr="006A3881" w:rsidRDefault="00F6499E" w:rsidP="002D4B96">
      <w:pPr>
        <w:rPr>
          <w:i/>
          <w:sz w:val="24"/>
          <w:szCs w:val="24"/>
        </w:rPr>
      </w:pPr>
      <w:r w:rsidRPr="006A3881">
        <w:rPr>
          <w:i/>
          <w:sz w:val="24"/>
          <w:szCs w:val="24"/>
        </w:rPr>
        <w:t xml:space="preserve">А снизу, под его эффект </w:t>
      </w:r>
    </w:p>
    <w:p w:rsidR="00F6499E" w:rsidRPr="006A3881" w:rsidRDefault="006A3881" w:rsidP="002D4B96">
      <w:pPr>
        <w:rPr>
          <w:i/>
          <w:sz w:val="24"/>
          <w:szCs w:val="24"/>
        </w:rPr>
      </w:pPr>
      <w:r w:rsidRPr="006A3881">
        <w:rPr>
          <w:i/>
          <w:sz w:val="24"/>
          <w:szCs w:val="24"/>
        </w:rPr>
        <w:t xml:space="preserve"> Прямя подсвечники каштанов,</w:t>
      </w:r>
    </w:p>
    <w:p w:rsidR="006A3881" w:rsidRPr="006A3881" w:rsidRDefault="006A3881" w:rsidP="002D4B96">
      <w:pPr>
        <w:rPr>
          <w:sz w:val="24"/>
          <w:szCs w:val="24"/>
        </w:rPr>
      </w:pPr>
      <w:r w:rsidRPr="006A3881">
        <w:rPr>
          <w:i/>
          <w:sz w:val="24"/>
          <w:szCs w:val="24"/>
        </w:rPr>
        <w:t>На звёзды смотрит прошлый век…»</w:t>
      </w:r>
      <w:r w:rsidR="0058056C">
        <w:rPr>
          <w:i/>
          <w:sz w:val="24"/>
          <w:szCs w:val="24"/>
        </w:rPr>
        <w:t>*</w:t>
      </w:r>
      <w:r w:rsidR="00A1337E">
        <w:rPr>
          <w:i/>
          <w:sz w:val="24"/>
          <w:szCs w:val="24"/>
        </w:rPr>
        <w:t>*</w:t>
      </w:r>
    </w:p>
    <w:p w:rsidR="00770C23" w:rsidRPr="00EB0E51" w:rsidRDefault="006B0BCD" w:rsidP="00CC4AA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34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03437">
        <w:rPr>
          <w:sz w:val="24"/>
          <w:szCs w:val="24"/>
        </w:rPr>
        <w:t xml:space="preserve"> </w:t>
      </w:r>
      <w:r w:rsidR="00B40786">
        <w:rPr>
          <w:sz w:val="24"/>
          <w:szCs w:val="24"/>
        </w:rPr>
        <w:t>«П</w:t>
      </w:r>
      <w:r w:rsidR="000F116B">
        <w:rPr>
          <w:sz w:val="24"/>
          <w:szCs w:val="24"/>
        </w:rPr>
        <w:t>ереход от «</w:t>
      </w:r>
      <w:r w:rsidR="0034324E">
        <w:rPr>
          <w:sz w:val="24"/>
          <w:szCs w:val="24"/>
        </w:rPr>
        <w:t>захваченн</w:t>
      </w:r>
      <w:r w:rsidR="000F116B">
        <w:rPr>
          <w:sz w:val="24"/>
          <w:szCs w:val="24"/>
        </w:rPr>
        <w:t>ости центробежными процессами к созерцанию духовного центра…от расширения вовне к внутреннему росту</w:t>
      </w:r>
      <w:r w:rsidR="0034324E">
        <w:rPr>
          <w:sz w:val="24"/>
          <w:szCs w:val="24"/>
        </w:rPr>
        <w:t xml:space="preserve"> </w:t>
      </w:r>
      <w:r w:rsidR="00B40786">
        <w:rPr>
          <w:sz w:val="24"/>
          <w:szCs w:val="24"/>
        </w:rPr>
        <w:t>…</w:t>
      </w:r>
      <w:r w:rsidR="0034324E">
        <w:rPr>
          <w:sz w:val="24"/>
          <w:szCs w:val="24"/>
        </w:rPr>
        <w:t>от инерции неограниченного расширения техногенного мира к  цивилизации</w:t>
      </w:r>
      <w:r w:rsidR="0078167A">
        <w:rPr>
          <w:sz w:val="24"/>
          <w:szCs w:val="24"/>
        </w:rPr>
        <w:t xml:space="preserve"> </w:t>
      </w:r>
      <w:r w:rsidR="0034324E">
        <w:rPr>
          <w:sz w:val="24"/>
          <w:szCs w:val="24"/>
        </w:rPr>
        <w:t>созерцания</w:t>
      </w:r>
      <w:r w:rsidR="0078167A">
        <w:rPr>
          <w:sz w:val="24"/>
          <w:szCs w:val="24"/>
        </w:rPr>
        <w:t>, духовног</w:t>
      </w:r>
      <w:r w:rsidR="0058056C">
        <w:rPr>
          <w:sz w:val="24"/>
          <w:szCs w:val="24"/>
        </w:rPr>
        <w:t>о роста и равновесия с природой</w:t>
      </w:r>
      <w:r w:rsidR="000F116B">
        <w:rPr>
          <w:sz w:val="24"/>
          <w:szCs w:val="24"/>
        </w:rPr>
        <w:t>»</w:t>
      </w:r>
      <w:r w:rsidR="00B40786">
        <w:rPr>
          <w:sz w:val="24"/>
          <w:szCs w:val="24"/>
        </w:rPr>
        <w:t>***- так можно сформулировать сверхзадачи современного музыкального воспитания , как и художественного образования в целом.</w:t>
      </w:r>
      <w:r w:rsidR="00603C0A">
        <w:rPr>
          <w:sz w:val="24"/>
          <w:szCs w:val="24"/>
        </w:rPr>
        <w:t xml:space="preserve"> </w:t>
      </w:r>
      <w:r w:rsidR="00390542">
        <w:rPr>
          <w:sz w:val="24"/>
          <w:szCs w:val="24"/>
        </w:rPr>
        <w:t>Структурно данный тезис</w:t>
      </w:r>
      <w:r w:rsidR="0034324E">
        <w:rPr>
          <w:sz w:val="24"/>
          <w:szCs w:val="24"/>
        </w:rPr>
        <w:t xml:space="preserve"> </w:t>
      </w:r>
      <w:r w:rsidR="00603C0A">
        <w:rPr>
          <w:sz w:val="24"/>
          <w:szCs w:val="24"/>
        </w:rPr>
        <w:t>реализуется следующим образом.</w:t>
      </w:r>
      <w:r w:rsidR="000F116B">
        <w:rPr>
          <w:sz w:val="24"/>
          <w:szCs w:val="24"/>
        </w:rPr>
        <w:t xml:space="preserve">  </w:t>
      </w:r>
      <w:r w:rsidR="00CC4AA3">
        <w:rPr>
          <w:b/>
          <w:sz w:val="24"/>
          <w:szCs w:val="24"/>
        </w:rPr>
        <w:t xml:space="preserve">                                       </w:t>
      </w:r>
      <w:r w:rsidR="00EB0E51" w:rsidRPr="00EB0E51">
        <w:rPr>
          <w:b/>
          <w:sz w:val="24"/>
          <w:szCs w:val="24"/>
        </w:rPr>
        <w:t xml:space="preserve"> </w:t>
      </w:r>
      <w:r w:rsidR="00CC4AA3">
        <w:rPr>
          <w:b/>
          <w:sz w:val="24"/>
          <w:szCs w:val="24"/>
        </w:rPr>
        <w:t xml:space="preserve">Характерные черты </w:t>
      </w:r>
      <w:r w:rsidR="00EB0E51" w:rsidRPr="00EB0E51">
        <w:rPr>
          <w:b/>
          <w:sz w:val="24"/>
          <w:szCs w:val="24"/>
        </w:rPr>
        <w:t xml:space="preserve">поколения </w:t>
      </w:r>
      <w:r w:rsidR="009540B1">
        <w:rPr>
          <w:b/>
          <w:sz w:val="24"/>
          <w:szCs w:val="24"/>
        </w:rPr>
        <w:t>2000-х</w:t>
      </w:r>
      <w:r w:rsidR="00EB0E51">
        <w:rPr>
          <w:sz w:val="24"/>
          <w:szCs w:val="24"/>
        </w:rPr>
        <w:tab/>
      </w:r>
      <w:r w:rsidR="00CC4AA3">
        <w:rPr>
          <w:sz w:val="24"/>
          <w:szCs w:val="24"/>
        </w:rPr>
        <w:t xml:space="preserve">          </w:t>
      </w:r>
      <w:r w:rsidR="00EB0E51" w:rsidRPr="00EB0E51">
        <w:rPr>
          <w:b/>
          <w:sz w:val="24"/>
          <w:szCs w:val="24"/>
        </w:rPr>
        <w:t>Воздействие музыкального воспитания</w:t>
      </w:r>
      <w:r w:rsidR="00EB0E51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770C3" w:rsidTr="005770C3">
        <w:tc>
          <w:tcPr>
            <w:tcW w:w="4785" w:type="dxa"/>
          </w:tcPr>
          <w:p w:rsidR="005770C3" w:rsidRDefault="005770C3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общения</w:t>
            </w:r>
            <w:r w:rsidR="008A6C57">
              <w:rPr>
                <w:sz w:val="24"/>
                <w:szCs w:val="24"/>
              </w:rPr>
              <w:t>. Семья как единственная ценность</w:t>
            </w:r>
            <w:r w:rsidR="0034324E">
              <w:rPr>
                <w:sz w:val="24"/>
                <w:szCs w:val="24"/>
              </w:rPr>
              <w:t>.</w:t>
            </w:r>
            <w:r w:rsidR="008A6C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770C3" w:rsidRDefault="005770C3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</w:t>
            </w:r>
            <w:r w:rsidR="00505DF2">
              <w:rPr>
                <w:sz w:val="24"/>
                <w:szCs w:val="24"/>
              </w:rPr>
              <w:t>свойства музыки</w:t>
            </w:r>
            <w:r w:rsidR="0034324E">
              <w:rPr>
                <w:sz w:val="24"/>
                <w:szCs w:val="24"/>
              </w:rPr>
              <w:t>.</w:t>
            </w:r>
            <w:r w:rsidR="00505DF2">
              <w:rPr>
                <w:sz w:val="24"/>
                <w:szCs w:val="24"/>
              </w:rPr>
              <w:t xml:space="preserve"> </w:t>
            </w:r>
          </w:p>
        </w:tc>
      </w:tr>
      <w:tr w:rsidR="005770C3" w:rsidTr="005770C3">
        <w:tc>
          <w:tcPr>
            <w:tcW w:w="4785" w:type="dxa"/>
          </w:tcPr>
          <w:p w:rsidR="005770C3" w:rsidRDefault="00505DF2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Преимущественно визуализированная информация, зависимость от технологий и гаджетов</w:t>
            </w:r>
            <w:r w:rsidR="0034324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770C3" w:rsidRDefault="00505DF2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музыкального мышления через освое</w:t>
            </w:r>
            <w:r w:rsidR="00390542">
              <w:rPr>
                <w:sz w:val="24"/>
                <w:szCs w:val="24"/>
              </w:rPr>
              <w:t>ние музыкального  языка, стимулирование</w:t>
            </w:r>
            <w:r>
              <w:rPr>
                <w:sz w:val="24"/>
                <w:szCs w:val="24"/>
              </w:rPr>
              <w:t xml:space="preserve"> </w:t>
            </w:r>
            <w:r w:rsidR="00390542">
              <w:rPr>
                <w:sz w:val="24"/>
                <w:szCs w:val="24"/>
              </w:rPr>
              <w:t>образного мышления и вербальной культуры</w:t>
            </w:r>
            <w:r w:rsidR="0034324E">
              <w:rPr>
                <w:sz w:val="24"/>
                <w:szCs w:val="24"/>
              </w:rPr>
              <w:t>.</w:t>
            </w:r>
          </w:p>
        </w:tc>
      </w:tr>
      <w:tr w:rsidR="005770C3" w:rsidTr="005770C3">
        <w:tc>
          <w:tcPr>
            <w:tcW w:w="4785" w:type="dxa"/>
          </w:tcPr>
          <w:p w:rsidR="005770C3" w:rsidRDefault="00FF2FA7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перенасыщение</w:t>
            </w:r>
          </w:p>
        </w:tc>
        <w:tc>
          <w:tcPr>
            <w:tcW w:w="4786" w:type="dxa"/>
          </w:tcPr>
          <w:p w:rsidR="005770C3" w:rsidRDefault="00FF2FA7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вкуса, умение выбирать</w:t>
            </w:r>
          </w:p>
        </w:tc>
      </w:tr>
      <w:tr w:rsidR="005770C3" w:rsidTr="005770C3">
        <w:tc>
          <w:tcPr>
            <w:tcW w:w="4785" w:type="dxa"/>
          </w:tcPr>
          <w:p w:rsidR="005770C3" w:rsidRDefault="00FF2FA7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Сосредоточение на внутреннем «Я»</w:t>
            </w:r>
            <w:r w:rsidR="008A6C57">
              <w:rPr>
                <w:sz w:val="24"/>
                <w:szCs w:val="24"/>
              </w:rPr>
              <w:t xml:space="preserve"> и эмоциональная неразвитость</w:t>
            </w:r>
            <w:r w:rsidR="003432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770C3" w:rsidRDefault="00FF2FA7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традиционными семейными ценностями </w:t>
            </w:r>
            <w:r w:rsidR="008A6C57">
              <w:rPr>
                <w:sz w:val="24"/>
                <w:szCs w:val="24"/>
              </w:rPr>
              <w:t>через</w:t>
            </w:r>
            <w:r w:rsidR="00B5010C">
              <w:rPr>
                <w:sz w:val="24"/>
                <w:szCs w:val="24"/>
              </w:rPr>
              <w:t xml:space="preserve"> эмоциональное</w:t>
            </w:r>
            <w:r w:rsidR="008A6C57">
              <w:rPr>
                <w:sz w:val="24"/>
                <w:szCs w:val="24"/>
              </w:rPr>
              <w:t xml:space="preserve"> проникновение в мир музыкальных образов</w:t>
            </w:r>
            <w:r>
              <w:rPr>
                <w:sz w:val="24"/>
                <w:szCs w:val="24"/>
              </w:rPr>
              <w:t xml:space="preserve"> разных эпох</w:t>
            </w:r>
            <w:r w:rsidR="0034324E">
              <w:rPr>
                <w:sz w:val="24"/>
                <w:szCs w:val="24"/>
              </w:rPr>
              <w:t>.</w:t>
            </w:r>
          </w:p>
        </w:tc>
      </w:tr>
      <w:tr w:rsidR="005770C3" w:rsidTr="005770C3">
        <w:tc>
          <w:tcPr>
            <w:tcW w:w="4785" w:type="dxa"/>
          </w:tcPr>
          <w:p w:rsidR="005770C3" w:rsidRDefault="00B5010C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Пресыщенность потреблением</w:t>
            </w:r>
            <w:r w:rsidR="0034324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770C3" w:rsidRDefault="00124556" w:rsidP="002D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творчеству</w:t>
            </w:r>
            <w:r w:rsidR="00EB0E51">
              <w:rPr>
                <w:sz w:val="24"/>
                <w:szCs w:val="24"/>
              </w:rPr>
              <w:t xml:space="preserve"> (</w:t>
            </w:r>
            <w:r w:rsidR="00FF1AB5">
              <w:rPr>
                <w:sz w:val="24"/>
                <w:szCs w:val="24"/>
              </w:rPr>
              <w:t>сотворчеству</w:t>
            </w:r>
            <w:r w:rsidR="00EB0E51">
              <w:rPr>
                <w:sz w:val="24"/>
                <w:szCs w:val="24"/>
              </w:rPr>
              <w:t>).</w:t>
            </w:r>
            <w:r w:rsidR="00DA053F">
              <w:rPr>
                <w:sz w:val="24"/>
                <w:szCs w:val="24"/>
              </w:rPr>
              <w:t xml:space="preserve"> </w:t>
            </w:r>
            <w:r w:rsidR="00EB0E51">
              <w:rPr>
                <w:sz w:val="24"/>
                <w:szCs w:val="24"/>
              </w:rPr>
              <w:t>Понимание</w:t>
            </w:r>
            <w:r w:rsidR="00390542">
              <w:rPr>
                <w:sz w:val="24"/>
                <w:szCs w:val="24"/>
              </w:rPr>
              <w:t xml:space="preserve"> ценности творческого акта и</w:t>
            </w:r>
            <w:r w:rsidR="00EB0E51">
              <w:rPr>
                <w:sz w:val="24"/>
                <w:szCs w:val="24"/>
              </w:rPr>
              <w:t xml:space="preserve"> </w:t>
            </w:r>
            <w:r w:rsidR="002C6C9B">
              <w:rPr>
                <w:sz w:val="24"/>
                <w:szCs w:val="24"/>
              </w:rPr>
              <w:t>развитие креативных свойств личност</w:t>
            </w:r>
            <w:r w:rsidR="00EB0E51">
              <w:rPr>
                <w:sz w:val="24"/>
                <w:szCs w:val="24"/>
              </w:rPr>
              <w:t>и</w:t>
            </w:r>
            <w:r w:rsidR="0034324E">
              <w:rPr>
                <w:sz w:val="24"/>
                <w:szCs w:val="24"/>
              </w:rPr>
              <w:t>.</w:t>
            </w:r>
            <w:r w:rsidR="00EB0E51">
              <w:rPr>
                <w:sz w:val="24"/>
                <w:szCs w:val="24"/>
              </w:rPr>
              <w:t xml:space="preserve"> </w:t>
            </w:r>
          </w:p>
        </w:tc>
      </w:tr>
    </w:tbl>
    <w:p w:rsidR="00B03437" w:rsidRDefault="00A1337E" w:rsidP="002D4B96">
      <w:pPr>
        <w:rPr>
          <w:sz w:val="24"/>
          <w:szCs w:val="24"/>
        </w:rPr>
      </w:pPr>
      <w:r>
        <w:rPr>
          <w:sz w:val="24"/>
          <w:szCs w:val="24"/>
        </w:rPr>
        <w:t>*)М.Фуко, Ж.Деррида,</w:t>
      </w:r>
      <w:r w:rsidR="00B40786">
        <w:rPr>
          <w:sz w:val="24"/>
          <w:szCs w:val="24"/>
        </w:rPr>
        <w:t xml:space="preserve"> </w:t>
      </w:r>
      <w:r>
        <w:rPr>
          <w:sz w:val="24"/>
          <w:szCs w:val="24"/>
        </w:rPr>
        <w:t>Ж.Бодрийяр</w:t>
      </w:r>
      <w:r w:rsidR="00DC1216">
        <w:rPr>
          <w:sz w:val="24"/>
          <w:szCs w:val="24"/>
        </w:rPr>
        <w:t>, философы-</w:t>
      </w:r>
      <w:r w:rsidR="00B40786">
        <w:rPr>
          <w:sz w:val="24"/>
          <w:szCs w:val="24"/>
        </w:rPr>
        <w:t xml:space="preserve"> </w:t>
      </w:r>
      <w:r w:rsidR="00DC1216">
        <w:rPr>
          <w:sz w:val="24"/>
          <w:szCs w:val="24"/>
        </w:rPr>
        <w:t>постструктуралисты</w:t>
      </w:r>
      <w:r w:rsidR="00B03437">
        <w:rPr>
          <w:sz w:val="24"/>
          <w:szCs w:val="24"/>
        </w:rPr>
        <w:t xml:space="preserve"> </w:t>
      </w:r>
    </w:p>
    <w:p w:rsidR="0058056C" w:rsidRDefault="0058056C" w:rsidP="002D4B9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A1337E">
        <w:rPr>
          <w:sz w:val="24"/>
          <w:szCs w:val="24"/>
        </w:rPr>
        <w:t>*</w:t>
      </w:r>
      <w:r>
        <w:rPr>
          <w:sz w:val="24"/>
          <w:szCs w:val="24"/>
        </w:rPr>
        <w:t>)</w:t>
      </w:r>
      <w:r w:rsidR="002C6C9B">
        <w:rPr>
          <w:sz w:val="24"/>
          <w:szCs w:val="24"/>
        </w:rPr>
        <w:t xml:space="preserve">  </w:t>
      </w:r>
      <w:r>
        <w:rPr>
          <w:sz w:val="24"/>
          <w:szCs w:val="24"/>
        </w:rPr>
        <w:t>Б.Пастернак</w:t>
      </w:r>
      <w:r w:rsidR="002C6C9B">
        <w:rPr>
          <w:sz w:val="24"/>
          <w:szCs w:val="24"/>
        </w:rPr>
        <w:t xml:space="preserve">       </w:t>
      </w:r>
      <w:r w:rsidR="00BF5701">
        <w:rPr>
          <w:sz w:val="24"/>
          <w:szCs w:val="24"/>
        </w:rPr>
        <w:t xml:space="preserve">                                         </w:t>
      </w:r>
    </w:p>
    <w:p w:rsidR="0058056C" w:rsidRDefault="0058056C" w:rsidP="002D4B96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A1337E">
        <w:rPr>
          <w:sz w:val="24"/>
          <w:szCs w:val="24"/>
        </w:rPr>
        <w:t>*</w:t>
      </w:r>
      <w:r>
        <w:rPr>
          <w:sz w:val="24"/>
          <w:szCs w:val="24"/>
        </w:rPr>
        <w:t xml:space="preserve">)  </w:t>
      </w:r>
      <w:r w:rsidR="0067371A">
        <w:rPr>
          <w:sz w:val="24"/>
          <w:szCs w:val="24"/>
        </w:rPr>
        <w:t>Г.Померанц</w:t>
      </w:r>
      <w:r>
        <w:rPr>
          <w:sz w:val="24"/>
          <w:szCs w:val="24"/>
        </w:rPr>
        <w:t>,культуролог,философ</w:t>
      </w:r>
    </w:p>
    <w:p w:rsidR="0058056C" w:rsidRDefault="0058056C" w:rsidP="002D4B96">
      <w:pPr>
        <w:rPr>
          <w:sz w:val="24"/>
          <w:szCs w:val="24"/>
        </w:rPr>
      </w:pPr>
    </w:p>
    <w:p w:rsidR="002C6C9B" w:rsidRDefault="0058056C" w:rsidP="002D4B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2C6C9B">
        <w:rPr>
          <w:sz w:val="24"/>
          <w:szCs w:val="24"/>
        </w:rPr>
        <w:t xml:space="preserve">  </w:t>
      </w:r>
      <w:r w:rsidR="006B0BCD">
        <w:rPr>
          <w:sz w:val="24"/>
          <w:szCs w:val="24"/>
        </w:rPr>
        <w:t>Через музыкальные произведения, близкие миру ребёнка по кругу образов,</w:t>
      </w:r>
      <w:r w:rsidR="00C352CB">
        <w:rPr>
          <w:sz w:val="24"/>
          <w:szCs w:val="24"/>
        </w:rPr>
        <w:t xml:space="preserve"> </w:t>
      </w:r>
      <w:r w:rsidR="006B0BCD">
        <w:rPr>
          <w:sz w:val="24"/>
          <w:szCs w:val="24"/>
        </w:rPr>
        <w:t xml:space="preserve">доступные по форме и </w:t>
      </w:r>
      <w:r w:rsidR="001A4237">
        <w:rPr>
          <w:sz w:val="24"/>
          <w:szCs w:val="24"/>
        </w:rPr>
        <w:t>в то же время обладающие высокими художественными достоинствами,  с самого раннего детства можно воспитывать понимание радости, которую даёт внутрен</w:t>
      </w:r>
      <w:r w:rsidR="00532A7A">
        <w:rPr>
          <w:sz w:val="24"/>
          <w:szCs w:val="24"/>
        </w:rPr>
        <w:t>нее созерцание.</w:t>
      </w:r>
      <w:r w:rsidR="00811B1D">
        <w:rPr>
          <w:sz w:val="24"/>
          <w:szCs w:val="24"/>
        </w:rPr>
        <w:t xml:space="preserve"> </w:t>
      </w:r>
      <w:r w:rsidR="003A70CE">
        <w:rPr>
          <w:sz w:val="24"/>
          <w:szCs w:val="24"/>
        </w:rPr>
        <w:t>П</w:t>
      </w:r>
      <w:r w:rsidR="00811B1D">
        <w:rPr>
          <w:sz w:val="24"/>
          <w:szCs w:val="24"/>
        </w:rPr>
        <w:t>роект представляет собой</w:t>
      </w:r>
      <w:r w:rsidR="000C477E">
        <w:rPr>
          <w:sz w:val="24"/>
          <w:szCs w:val="24"/>
        </w:rPr>
        <w:t xml:space="preserve"> </w:t>
      </w:r>
      <w:r w:rsidR="008F3896">
        <w:rPr>
          <w:sz w:val="24"/>
          <w:szCs w:val="24"/>
        </w:rPr>
        <w:t xml:space="preserve"> опыт</w:t>
      </w:r>
      <w:r w:rsidR="00811B1D">
        <w:rPr>
          <w:sz w:val="24"/>
          <w:szCs w:val="24"/>
        </w:rPr>
        <w:t xml:space="preserve"> комплексного решения актуальных проблем современного  начального</w:t>
      </w:r>
      <w:r w:rsidR="000C477E">
        <w:rPr>
          <w:sz w:val="24"/>
          <w:szCs w:val="24"/>
        </w:rPr>
        <w:t xml:space="preserve"> профессион</w:t>
      </w:r>
      <w:r w:rsidR="003D061D">
        <w:rPr>
          <w:sz w:val="24"/>
          <w:szCs w:val="24"/>
        </w:rPr>
        <w:t xml:space="preserve">ального  </w:t>
      </w:r>
      <w:r w:rsidR="000C477E">
        <w:rPr>
          <w:sz w:val="24"/>
          <w:szCs w:val="24"/>
        </w:rPr>
        <w:t xml:space="preserve"> </w:t>
      </w:r>
      <w:r w:rsidR="003A70CE">
        <w:rPr>
          <w:sz w:val="24"/>
          <w:szCs w:val="24"/>
        </w:rPr>
        <w:t xml:space="preserve"> музыкального обучения на примере</w:t>
      </w:r>
      <w:r w:rsidR="00FC7770">
        <w:rPr>
          <w:sz w:val="24"/>
          <w:szCs w:val="24"/>
        </w:rPr>
        <w:t xml:space="preserve"> всестороннего рассмотрения и </w:t>
      </w:r>
      <w:r w:rsidR="008F3896">
        <w:rPr>
          <w:sz w:val="24"/>
          <w:szCs w:val="24"/>
        </w:rPr>
        <w:t>обсуждения игрушки как феномена.</w:t>
      </w:r>
      <w:r w:rsidR="00AE458B">
        <w:rPr>
          <w:sz w:val="24"/>
          <w:szCs w:val="24"/>
        </w:rPr>
        <w:t xml:space="preserve">  Тема продиктована  тем, что </w:t>
      </w:r>
      <w:r w:rsidR="003D061D">
        <w:rPr>
          <w:sz w:val="24"/>
          <w:szCs w:val="24"/>
        </w:rPr>
        <w:t xml:space="preserve"> краеугольная</w:t>
      </w:r>
      <w:r w:rsidR="00BE0165">
        <w:rPr>
          <w:sz w:val="24"/>
          <w:szCs w:val="24"/>
        </w:rPr>
        <w:t xml:space="preserve"> для культуры</w:t>
      </w:r>
      <w:r w:rsidR="003D061D">
        <w:rPr>
          <w:sz w:val="24"/>
          <w:szCs w:val="24"/>
        </w:rPr>
        <w:t xml:space="preserve"> </w:t>
      </w:r>
      <w:r w:rsidR="00AE458B">
        <w:rPr>
          <w:sz w:val="24"/>
          <w:szCs w:val="24"/>
        </w:rPr>
        <w:t>пресловутая «</w:t>
      </w:r>
      <w:r w:rsidR="003D061D">
        <w:rPr>
          <w:sz w:val="24"/>
          <w:szCs w:val="24"/>
        </w:rPr>
        <w:t>проблема выбора</w:t>
      </w:r>
      <w:r w:rsidR="00AE458B">
        <w:rPr>
          <w:sz w:val="24"/>
          <w:szCs w:val="24"/>
        </w:rPr>
        <w:t>»</w:t>
      </w:r>
      <w:r w:rsidR="00BE0165">
        <w:rPr>
          <w:sz w:val="24"/>
          <w:szCs w:val="24"/>
        </w:rPr>
        <w:t xml:space="preserve"> </w:t>
      </w:r>
      <w:r w:rsidR="00AE458B">
        <w:rPr>
          <w:sz w:val="24"/>
          <w:szCs w:val="24"/>
        </w:rPr>
        <w:t xml:space="preserve"> начинается с</w:t>
      </w:r>
      <w:r w:rsidR="00BE0165">
        <w:rPr>
          <w:sz w:val="24"/>
          <w:szCs w:val="24"/>
        </w:rPr>
        <w:t xml:space="preserve"> выбор</w:t>
      </w:r>
      <w:r w:rsidR="00AE458B">
        <w:rPr>
          <w:sz w:val="24"/>
          <w:szCs w:val="24"/>
        </w:rPr>
        <w:t>а</w:t>
      </w:r>
      <w:r w:rsidR="00BE0165">
        <w:rPr>
          <w:sz w:val="24"/>
          <w:szCs w:val="24"/>
        </w:rPr>
        <w:t xml:space="preserve"> </w:t>
      </w:r>
      <w:r w:rsidR="00AE458B">
        <w:rPr>
          <w:sz w:val="24"/>
          <w:szCs w:val="24"/>
        </w:rPr>
        <w:t>детской</w:t>
      </w:r>
      <w:r w:rsidR="00BE0165">
        <w:rPr>
          <w:sz w:val="24"/>
          <w:szCs w:val="24"/>
        </w:rPr>
        <w:t xml:space="preserve"> игр</w:t>
      </w:r>
      <w:r w:rsidR="00AE458B">
        <w:rPr>
          <w:sz w:val="24"/>
          <w:szCs w:val="24"/>
        </w:rPr>
        <w:t>ушки,  в современном обществе потребле</w:t>
      </w:r>
      <w:r w:rsidR="009540B1">
        <w:rPr>
          <w:sz w:val="24"/>
          <w:szCs w:val="24"/>
        </w:rPr>
        <w:t>ния она приобретает особое значе</w:t>
      </w:r>
      <w:r w:rsidR="00AE458B">
        <w:rPr>
          <w:sz w:val="24"/>
          <w:szCs w:val="24"/>
        </w:rPr>
        <w:t>ние.</w:t>
      </w:r>
      <w:r w:rsidR="00E12CBA">
        <w:rPr>
          <w:sz w:val="24"/>
          <w:szCs w:val="24"/>
        </w:rPr>
        <w:t xml:space="preserve"> Гипотетически </w:t>
      </w:r>
      <w:r w:rsidR="007D2467">
        <w:rPr>
          <w:sz w:val="24"/>
          <w:szCs w:val="24"/>
        </w:rPr>
        <w:t xml:space="preserve">по мере взросления маленьких артистов </w:t>
      </w:r>
      <w:r w:rsidR="00E12CBA">
        <w:rPr>
          <w:sz w:val="24"/>
          <w:szCs w:val="24"/>
        </w:rPr>
        <w:t xml:space="preserve"> возможно развивать проект в русле «Музыка и природа», «Музыка и театр», «Музыкальное путешествие»</w:t>
      </w:r>
      <w:r w:rsidR="00153AB9">
        <w:rPr>
          <w:sz w:val="24"/>
          <w:szCs w:val="24"/>
        </w:rPr>
        <w:t>.</w:t>
      </w:r>
      <w:r w:rsidR="00AE458B">
        <w:rPr>
          <w:sz w:val="24"/>
          <w:szCs w:val="24"/>
        </w:rPr>
        <w:t xml:space="preserve">  </w:t>
      </w:r>
      <w:r w:rsidR="00BE0165">
        <w:rPr>
          <w:sz w:val="24"/>
          <w:szCs w:val="24"/>
        </w:rPr>
        <w:t xml:space="preserve">  </w:t>
      </w:r>
      <w:r w:rsidR="003D061D">
        <w:rPr>
          <w:sz w:val="24"/>
          <w:szCs w:val="24"/>
        </w:rPr>
        <w:t xml:space="preserve">   </w:t>
      </w:r>
      <w:r w:rsidR="00404C74">
        <w:rPr>
          <w:sz w:val="24"/>
          <w:szCs w:val="24"/>
        </w:rPr>
        <w:t xml:space="preserve">   </w:t>
      </w:r>
    </w:p>
    <w:p w:rsidR="00A10050" w:rsidRDefault="002C6C9B" w:rsidP="002D4B9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32A7A">
        <w:rPr>
          <w:sz w:val="24"/>
          <w:szCs w:val="24"/>
        </w:rPr>
        <w:t xml:space="preserve"> В фортепианной миниатюре  </w:t>
      </w:r>
      <w:r w:rsidR="00532A7A">
        <w:rPr>
          <w:sz w:val="24"/>
          <w:szCs w:val="24"/>
          <w:lang w:val="en-US"/>
        </w:rPr>
        <w:t>XIX</w:t>
      </w:r>
      <w:r w:rsidR="00532A7A" w:rsidRPr="00532A7A">
        <w:rPr>
          <w:sz w:val="24"/>
          <w:szCs w:val="24"/>
        </w:rPr>
        <w:t>-</w:t>
      </w:r>
      <w:r w:rsidR="00532A7A">
        <w:rPr>
          <w:sz w:val="24"/>
          <w:szCs w:val="24"/>
          <w:lang w:val="en-US"/>
        </w:rPr>
        <w:t>XX</w:t>
      </w:r>
      <w:r w:rsidR="00532A7A">
        <w:rPr>
          <w:sz w:val="24"/>
          <w:szCs w:val="24"/>
        </w:rPr>
        <w:t xml:space="preserve"> веков существует уникальная коллекция пьес для детей, объединённая темой игрушки и игры.</w:t>
      </w:r>
      <w:r w:rsidR="001A4237">
        <w:rPr>
          <w:sz w:val="24"/>
          <w:szCs w:val="24"/>
        </w:rPr>
        <w:t xml:space="preserve"> </w:t>
      </w:r>
      <w:r w:rsidR="007C2AEB">
        <w:rPr>
          <w:sz w:val="24"/>
          <w:szCs w:val="24"/>
        </w:rPr>
        <w:t>Ноты некоторых произведений  стали</w:t>
      </w:r>
      <w:r w:rsidR="00811B1D">
        <w:rPr>
          <w:sz w:val="24"/>
          <w:szCs w:val="24"/>
        </w:rPr>
        <w:t xml:space="preserve"> библиографической редкостью.</w:t>
      </w:r>
      <w:r w:rsidR="007D2467">
        <w:rPr>
          <w:sz w:val="24"/>
          <w:szCs w:val="24"/>
        </w:rPr>
        <w:t xml:space="preserve"> Тематическое нотное издание, основанное на 70-летнем опыте </w:t>
      </w:r>
      <w:r w:rsidR="007C2AEB">
        <w:rPr>
          <w:sz w:val="24"/>
          <w:szCs w:val="24"/>
        </w:rPr>
        <w:t xml:space="preserve">работы Ступинской музыкальной школы, принесло бы пользу и сохранило в </w:t>
      </w:r>
      <w:r w:rsidR="00153AB9">
        <w:rPr>
          <w:sz w:val="24"/>
          <w:szCs w:val="24"/>
        </w:rPr>
        <w:t xml:space="preserve">детском </w:t>
      </w:r>
      <w:r w:rsidR="007C2AEB">
        <w:rPr>
          <w:sz w:val="24"/>
          <w:szCs w:val="24"/>
        </w:rPr>
        <w:t>репертуаре ряд ярких</w:t>
      </w:r>
      <w:r w:rsidR="00A10050">
        <w:rPr>
          <w:sz w:val="24"/>
          <w:szCs w:val="24"/>
        </w:rPr>
        <w:t xml:space="preserve">, отвечающих </w:t>
      </w:r>
      <w:r w:rsidR="00153AB9">
        <w:rPr>
          <w:sz w:val="24"/>
          <w:szCs w:val="24"/>
        </w:rPr>
        <w:t xml:space="preserve">принципу </w:t>
      </w:r>
      <w:r w:rsidR="00A10050">
        <w:rPr>
          <w:sz w:val="24"/>
          <w:szCs w:val="24"/>
        </w:rPr>
        <w:t>педагогической целесообразности методических жемчужин.</w:t>
      </w:r>
      <w:r w:rsidR="007C2AEB">
        <w:rPr>
          <w:sz w:val="24"/>
          <w:szCs w:val="24"/>
        </w:rPr>
        <w:t xml:space="preserve"> </w:t>
      </w:r>
      <w:r w:rsidR="00153AB9">
        <w:rPr>
          <w:sz w:val="24"/>
          <w:szCs w:val="24"/>
        </w:rPr>
        <w:t>Итак</w:t>
      </w:r>
      <w:r w:rsidR="007C2AEB">
        <w:rPr>
          <w:sz w:val="24"/>
          <w:szCs w:val="24"/>
        </w:rPr>
        <w:t xml:space="preserve">  </w:t>
      </w:r>
      <w:r w:rsidR="00811B1D">
        <w:rPr>
          <w:sz w:val="24"/>
          <w:szCs w:val="24"/>
        </w:rPr>
        <w:t xml:space="preserve"> «В ожидании Ёлки» </w:t>
      </w:r>
      <w:r w:rsidR="000C477E">
        <w:rPr>
          <w:sz w:val="24"/>
          <w:szCs w:val="24"/>
        </w:rPr>
        <w:t xml:space="preserve"> представляет собой коллективную методическую разработку</w:t>
      </w:r>
      <w:r w:rsidR="00A10050">
        <w:rPr>
          <w:sz w:val="24"/>
          <w:szCs w:val="24"/>
        </w:rPr>
        <w:t xml:space="preserve"> фортепианного отдела</w:t>
      </w:r>
      <w:r w:rsidR="000C477E">
        <w:rPr>
          <w:sz w:val="24"/>
          <w:szCs w:val="24"/>
        </w:rPr>
        <w:t xml:space="preserve">, </w:t>
      </w:r>
      <w:r w:rsidR="00811B1D">
        <w:rPr>
          <w:sz w:val="24"/>
          <w:szCs w:val="24"/>
        </w:rPr>
        <w:t>включающую</w:t>
      </w:r>
      <w:r w:rsidR="000C477E">
        <w:rPr>
          <w:sz w:val="24"/>
          <w:szCs w:val="24"/>
        </w:rPr>
        <w:t xml:space="preserve"> в себя</w:t>
      </w:r>
    </w:p>
    <w:p w:rsidR="0051027D" w:rsidRDefault="00A10050" w:rsidP="002D4B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C47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0C477E">
        <w:rPr>
          <w:sz w:val="24"/>
          <w:szCs w:val="24"/>
        </w:rPr>
        <w:t>а) концертную</w:t>
      </w:r>
      <w:r w:rsidR="00153AB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C477E">
        <w:rPr>
          <w:sz w:val="24"/>
          <w:szCs w:val="24"/>
        </w:rPr>
        <w:t xml:space="preserve"> вариативную</w:t>
      </w:r>
      <w:r>
        <w:rPr>
          <w:sz w:val="24"/>
          <w:szCs w:val="24"/>
        </w:rPr>
        <w:t>)</w:t>
      </w:r>
      <w:r w:rsidR="000C477E">
        <w:rPr>
          <w:sz w:val="24"/>
          <w:szCs w:val="24"/>
        </w:rPr>
        <w:t xml:space="preserve"> прог</w:t>
      </w:r>
      <w:r>
        <w:rPr>
          <w:sz w:val="24"/>
          <w:szCs w:val="24"/>
        </w:rPr>
        <w:t xml:space="preserve">рамму </w:t>
      </w:r>
      <w:r w:rsidR="000C477E">
        <w:rPr>
          <w:sz w:val="24"/>
          <w:szCs w:val="24"/>
        </w:rPr>
        <w:t xml:space="preserve">  </w:t>
      </w:r>
      <w:r w:rsidR="00811B1D">
        <w:rPr>
          <w:sz w:val="24"/>
          <w:szCs w:val="24"/>
        </w:rPr>
        <w:t xml:space="preserve"> </w:t>
      </w:r>
      <w:r w:rsidR="002C6C9B">
        <w:rPr>
          <w:sz w:val="24"/>
          <w:szCs w:val="24"/>
        </w:rPr>
        <w:t xml:space="preserve"> </w:t>
      </w:r>
      <w:r w:rsidR="001A4237">
        <w:rPr>
          <w:sz w:val="24"/>
          <w:szCs w:val="24"/>
        </w:rPr>
        <w:t xml:space="preserve"> </w:t>
      </w:r>
      <w:r w:rsidR="006B0BCD">
        <w:rPr>
          <w:sz w:val="24"/>
          <w:szCs w:val="24"/>
        </w:rPr>
        <w:t xml:space="preserve"> </w:t>
      </w:r>
      <w:r w:rsidR="00C352CB">
        <w:rPr>
          <w:sz w:val="24"/>
          <w:szCs w:val="24"/>
        </w:rPr>
        <w:t xml:space="preserve"> </w:t>
      </w:r>
      <w:r w:rsidR="00FD1B48">
        <w:rPr>
          <w:sz w:val="24"/>
          <w:szCs w:val="24"/>
        </w:rPr>
        <w:t xml:space="preserve"> </w:t>
      </w:r>
      <w:r w:rsidR="00312B21">
        <w:rPr>
          <w:sz w:val="24"/>
          <w:szCs w:val="24"/>
        </w:rPr>
        <w:t xml:space="preserve"> </w:t>
      </w:r>
      <w:r w:rsidR="00A51943">
        <w:rPr>
          <w:sz w:val="24"/>
          <w:szCs w:val="24"/>
        </w:rPr>
        <w:t xml:space="preserve"> </w:t>
      </w:r>
    </w:p>
    <w:p w:rsidR="0051027D" w:rsidRDefault="000C477E" w:rsidP="00510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б)</w:t>
      </w:r>
      <w:r w:rsidR="00A93A2B">
        <w:rPr>
          <w:sz w:val="24"/>
          <w:szCs w:val="24"/>
        </w:rPr>
        <w:t xml:space="preserve"> </w:t>
      </w:r>
      <w:r w:rsidR="00A10050">
        <w:rPr>
          <w:sz w:val="24"/>
          <w:szCs w:val="24"/>
        </w:rPr>
        <w:t>оригинальные переложения ,</w:t>
      </w:r>
      <w:r w:rsidR="00B8589A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методические комментарии</w:t>
      </w:r>
      <w:r w:rsidR="00B8589A">
        <w:rPr>
          <w:sz w:val="24"/>
          <w:szCs w:val="24"/>
        </w:rPr>
        <w:t xml:space="preserve">,                                                                                                                  </w:t>
      </w:r>
    </w:p>
    <w:p w:rsidR="000C477E" w:rsidRPr="00A93A2B" w:rsidRDefault="00A84831" w:rsidP="003227EB">
      <w:pPr>
        <w:rPr>
          <w:sz w:val="24"/>
          <w:szCs w:val="24"/>
        </w:rPr>
      </w:pPr>
      <w:r w:rsidRPr="00A93A2B">
        <w:rPr>
          <w:sz w:val="24"/>
          <w:szCs w:val="24"/>
        </w:rPr>
        <w:t xml:space="preserve">    </w:t>
      </w:r>
      <w:r w:rsidR="00DA053F" w:rsidRPr="00A93A2B">
        <w:rPr>
          <w:sz w:val="24"/>
          <w:szCs w:val="24"/>
        </w:rPr>
        <w:t xml:space="preserve">            </w:t>
      </w:r>
      <w:r w:rsidR="000C477E" w:rsidRPr="00A93A2B">
        <w:rPr>
          <w:sz w:val="24"/>
          <w:szCs w:val="24"/>
        </w:rPr>
        <w:t xml:space="preserve">                   </w:t>
      </w:r>
      <w:r w:rsidR="00A93A2B">
        <w:rPr>
          <w:sz w:val="24"/>
          <w:szCs w:val="24"/>
        </w:rPr>
        <w:t xml:space="preserve">      в)</w:t>
      </w:r>
      <w:r w:rsidR="00A93A2B" w:rsidRPr="00A93A2B">
        <w:rPr>
          <w:sz w:val="24"/>
          <w:szCs w:val="24"/>
        </w:rPr>
        <w:t xml:space="preserve"> иллюстрации</w:t>
      </w:r>
      <w:r w:rsidR="00215ACF">
        <w:rPr>
          <w:sz w:val="24"/>
          <w:szCs w:val="24"/>
        </w:rPr>
        <w:t xml:space="preserve"> </w:t>
      </w:r>
      <w:r w:rsidR="00A93A2B">
        <w:rPr>
          <w:sz w:val="24"/>
          <w:szCs w:val="24"/>
        </w:rPr>
        <w:t>(рисунки,</w:t>
      </w:r>
      <w:r w:rsidR="00153AB9">
        <w:rPr>
          <w:sz w:val="24"/>
          <w:szCs w:val="24"/>
        </w:rPr>
        <w:t xml:space="preserve"> </w:t>
      </w:r>
      <w:r w:rsidR="00A93A2B">
        <w:rPr>
          <w:sz w:val="24"/>
          <w:szCs w:val="24"/>
        </w:rPr>
        <w:t>рассказы,</w:t>
      </w:r>
      <w:r w:rsidR="00153AB9">
        <w:rPr>
          <w:sz w:val="24"/>
          <w:szCs w:val="24"/>
        </w:rPr>
        <w:t xml:space="preserve"> </w:t>
      </w:r>
      <w:r w:rsidR="00A93A2B">
        <w:rPr>
          <w:sz w:val="24"/>
          <w:szCs w:val="24"/>
        </w:rPr>
        <w:t>фотографии</w:t>
      </w:r>
      <w:r w:rsidR="00215ACF">
        <w:rPr>
          <w:sz w:val="24"/>
          <w:szCs w:val="24"/>
        </w:rPr>
        <w:t xml:space="preserve"> и стихи</w:t>
      </w:r>
      <w:r w:rsidR="00A93A2B">
        <w:rPr>
          <w:sz w:val="24"/>
          <w:szCs w:val="24"/>
        </w:rPr>
        <w:t>)</w:t>
      </w:r>
      <w:r w:rsidR="00A93A2B" w:rsidRPr="00A93A2B">
        <w:rPr>
          <w:sz w:val="24"/>
          <w:szCs w:val="24"/>
        </w:rPr>
        <w:t xml:space="preserve"> </w:t>
      </w:r>
    </w:p>
    <w:p w:rsidR="000C477E" w:rsidRPr="00A93A2B" w:rsidRDefault="00A93A2B" w:rsidP="00A93A2B">
      <w:pPr>
        <w:tabs>
          <w:tab w:val="left" w:pos="22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г)</w:t>
      </w:r>
      <w:r w:rsidR="00215ACF">
        <w:rPr>
          <w:sz w:val="24"/>
          <w:szCs w:val="24"/>
        </w:rPr>
        <w:t xml:space="preserve"> видеозапись концерта и беседы об игрушке</w:t>
      </w:r>
      <w:r>
        <w:rPr>
          <w:sz w:val="24"/>
          <w:szCs w:val="24"/>
        </w:rPr>
        <w:t xml:space="preserve"> </w:t>
      </w:r>
    </w:p>
    <w:p w:rsidR="000C477E" w:rsidRPr="00CC4AA3" w:rsidRDefault="00215ACF" w:rsidP="00215ACF">
      <w:pPr>
        <w:tabs>
          <w:tab w:val="left" w:pos="2280"/>
        </w:tabs>
        <w:rPr>
          <w:sz w:val="24"/>
          <w:szCs w:val="24"/>
        </w:rPr>
      </w:pPr>
      <w:r w:rsidRPr="00CC4AA3">
        <w:rPr>
          <w:sz w:val="24"/>
          <w:szCs w:val="24"/>
        </w:rPr>
        <w:t>Проект носит открытый характер – концертный репертуар используется в концертах разного уро</w:t>
      </w:r>
      <w:r w:rsidR="000918FD" w:rsidRPr="00CC4AA3">
        <w:rPr>
          <w:sz w:val="24"/>
          <w:szCs w:val="24"/>
        </w:rPr>
        <w:t>вня, варьируется, материалы используются на</w:t>
      </w:r>
      <w:r w:rsidR="00A10050" w:rsidRPr="00CC4AA3">
        <w:rPr>
          <w:sz w:val="24"/>
          <w:szCs w:val="24"/>
        </w:rPr>
        <w:t xml:space="preserve"> кабельном</w:t>
      </w:r>
      <w:r w:rsidR="000918FD" w:rsidRPr="00CC4AA3">
        <w:rPr>
          <w:sz w:val="24"/>
          <w:szCs w:val="24"/>
        </w:rPr>
        <w:t xml:space="preserve"> </w:t>
      </w:r>
      <w:r w:rsidR="000918FD" w:rsidRPr="00CC4AA3">
        <w:rPr>
          <w:sz w:val="24"/>
          <w:szCs w:val="24"/>
          <w:lang w:val="en-US"/>
        </w:rPr>
        <w:t>TV</w:t>
      </w:r>
      <w:r w:rsidR="006F1461" w:rsidRPr="00CC4AA3">
        <w:rPr>
          <w:sz w:val="24"/>
          <w:szCs w:val="24"/>
        </w:rPr>
        <w:t>, в музеях Лефортово, Царицыно</w:t>
      </w:r>
      <w:r w:rsidR="00A10050" w:rsidRPr="00CC4AA3">
        <w:rPr>
          <w:sz w:val="24"/>
          <w:szCs w:val="24"/>
        </w:rPr>
        <w:t xml:space="preserve">, ЦДХ на Крымском Валу </w:t>
      </w:r>
      <w:r w:rsidR="000918FD" w:rsidRPr="00CC4AA3">
        <w:rPr>
          <w:sz w:val="24"/>
          <w:szCs w:val="24"/>
        </w:rPr>
        <w:t xml:space="preserve"> проводятся семейные посещения.</w:t>
      </w:r>
      <w:r w:rsidRPr="00CC4AA3">
        <w:rPr>
          <w:sz w:val="24"/>
          <w:szCs w:val="24"/>
        </w:rPr>
        <w:tab/>
      </w:r>
    </w:p>
    <w:p w:rsidR="009C7619" w:rsidRPr="00CC4AA3" w:rsidRDefault="00B8589A" w:rsidP="003227EB">
      <w:pPr>
        <w:rPr>
          <w:sz w:val="24"/>
          <w:szCs w:val="24"/>
        </w:rPr>
      </w:pPr>
      <w:r w:rsidRPr="00CC4AA3">
        <w:rPr>
          <w:b/>
          <w:sz w:val="24"/>
          <w:szCs w:val="24"/>
        </w:rPr>
        <w:t xml:space="preserve">                        </w:t>
      </w:r>
      <w:r w:rsidR="001B2463" w:rsidRPr="00CC4AA3">
        <w:rPr>
          <w:b/>
          <w:sz w:val="24"/>
          <w:szCs w:val="24"/>
        </w:rPr>
        <w:t xml:space="preserve">         Структура и этапы работы над</w:t>
      </w:r>
      <w:r w:rsidRPr="00CC4AA3">
        <w:rPr>
          <w:b/>
          <w:sz w:val="24"/>
          <w:szCs w:val="24"/>
        </w:rPr>
        <w:t xml:space="preserve"> проект</w:t>
      </w:r>
      <w:r w:rsidR="001B2463" w:rsidRPr="00CC4AA3">
        <w:rPr>
          <w:b/>
          <w:sz w:val="24"/>
          <w:szCs w:val="24"/>
        </w:rPr>
        <w:t>ом.</w:t>
      </w:r>
    </w:p>
    <w:p w:rsidR="00BF5701" w:rsidRPr="001524E5" w:rsidRDefault="009C7619" w:rsidP="001524E5">
      <w:pPr>
        <w:rPr>
          <w:sz w:val="24"/>
          <w:szCs w:val="24"/>
          <w:lang w:val="en-US"/>
        </w:rPr>
      </w:pPr>
      <w:r w:rsidRPr="00CC4AA3">
        <w:rPr>
          <w:sz w:val="24"/>
          <w:szCs w:val="24"/>
        </w:rPr>
        <w:t>Комплексное решение вместо обычного ученического концерта, принципиально отличает новый подход  в</w:t>
      </w:r>
      <w:r w:rsidR="0069066B" w:rsidRPr="00CC4AA3">
        <w:rPr>
          <w:sz w:val="24"/>
          <w:szCs w:val="24"/>
        </w:rPr>
        <w:t xml:space="preserve"> тематическом </w:t>
      </w:r>
      <w:r w:rsidRPr="00CC4AA3">
        <w:rPr>
          <w:sz w:val="24"/>
          <w:szCs w:val="24"/>
        </w:rPr>
        <w:t xml:space="preserve"> проекте </w:t>
      </w:r>
      <w:r w:rsidRPr="00CC4AA3">
        <w:rPr>
          <w:b/>
          <w:sz w:val="24"/>
          <w:szCs w:val="24"/>
        </w:rPr>
        <w:t>«В ожидании ёлки. Бал игрушек».</w:t>
      </w:r>
    </w:p>
    <w:p w:rsidR="00A02C93" w:rsidRPr="00CC4AA3" w:rsidRDefault="00153AB9" w:rsidP="00153AB9">
      <w:pPr>
        <w:rPr>
          <w:sz w:val="24"/>
          <w:szCs w:val="24"/>
        </w:rPr>
      </w:pPr>
      <w:r w:rsidRPr="00CC4AA3">
        <w:rPr>
          <w:b/>
          <w:sz w:val="24"/>
          <w:szCs w:val="24"/>
        </w:rPr>
        <w:t>1)</w:t>
      </w:r>
      <w:r w:rsidR="00A02C93" w:rsidRPr="00CC4AA3">
        <w:rPr>
          <w:b/>
          <w:sz w:val="24"/>
          <w:szCs w:val="24"/>
        </w:rPr>
        <w:t>Репертуар</w:t>
      </w:r>
    </w:p>
    <w:p w:rsidR="00A02C93" w:rsidRPr="00CC4AA3" w:rsidRDefault="009332C5" w:rsidP="00BF5701">
      <w:pPr>
        <w:rPr>
          <w:sz w:val="24"/>
          <w:szCs w:val="24"/>
        </w:rPr>
      </w:pPr>
      <w:r w:rsidRPr="00CC4AA3">
        <w:rPr>
          <w:sz w:val="24"/>
          <w:szCs w:val="24"/>
        </w:rPr>
        <w:t>Представляет собой как известные,  так и р</w:t>
      </w:r>
      <w:r w:rsidR="00A02C93" w:rsidRPr="00CC4AA3">
        <w:rPr>
          <w:sz w:val="24"/>
          <w:szCs w:val="24"/>
        </w:rPr>
        <w:t>едко исполняемые</w:t>
      </w:r>
      <w:r w:rsidRPr="00CC4AA3">
        <w:rPr>
          <w:sz w:val="24"/>
          <w:szCs w:val="24"/>
        </w:rPr>
        <w:t>, незаслуженно забытые</w:t>
      </w:r>
      <w:r w:rsidR="00404C74" w:rsidRPr="00CC4AA3">
        <w:rPr>
          <w:sz w:val="24"/>
          <w:szCs w:val="24"/>
        </w:rPr>
        <w:t xml:space="preserve"> произведения  и </w:t>
      </w:r>
      <w:r w:rsidR="00A02C93" w:rsidRPr="00CC4AA3">
        <w:rPr>
          <w:sz w:val="24"/>
          <w:szCs w:val="24"/>
        </w:rPr>
        <w:t xml:space="preserve"> оригинальные переложения фор</w:t>
      </w:r>
      <w:r w:rsidRPr="00CC4AA3">
        <w:rPr>
          <w:sz w:val="24"/>
          <w:szCs w:val="24"/>
        </w:rPr>
        <w:t>тепианн</w:t>
      </w:r>
      <w:r w:rsidR="00BF5701" w:rsidRPr="00CC4AA3">
        <w:rPr>
          <w:sz w:val="24"/>
          <w:szCs w:val="24"/>
        </w:rPr>
        <w:t>ых миниатюр, объе</w:t>
      </w:r>
      <w:r w:rsidR="00681CE8">
        <w:rPr>
          <w:sz w:val="24"/>
          <w:szCs w:val="24"/>
        </w:rPr>
        <w:t xml:space="preserve">динённые темой </w:t>
      </w:r>
      <w:r w:rsidR="00A02C93" w:rsidRPr="00CC4AA3">
        <w:rPr>
          <w:sz w:val="24"/>
          <w:szCs w:val="24"/>
        </w:rPr>
        <w:t xml:space="preserve">игрушки </w:t>
      </w:r>
      <w:r w:rsidR="0069066B" w:rsidRPr="00CC4AA3">
        <w:rPr>
          <w:sz w:val="24"/>
          <w:szCs w:val="24"/>
        </w:rPr>
        <w:t xml:space="preserve"> разных эпох в исполнении учеников фортепиа</w:t>
      </w:r>
      <w:r w:rsidR="0095639B" w:rsidRPr="00CC4AA3">
        <w:rPr>
          <w:sz w:val="24"/>
          <w:szCs w:val="24"/>
        </w:rPr>
        <w:t xml:space="preserve">нного отдела, преподавателей и </w:t>
      </w:r>
      <w:r w:rsidR="0069066B" w:rsidRPr="00CC4AA3">
        <w:rPr>
          <w:sz w:val="24"/>
          <w:szCs w:val="24"/>
        </w:rPr>
        <w:t>родителей.</w:t>
      </w:r>
      <w:r w:rsidR="00D870E8" w:rsidRPr="00CC4AA3">
        <w:rPr>
          <w:sz w:val="24"/>
          <w:szCs w:val="24"/>
        </w:rPr>
        <w:t xml:space="preserve"> Планируется </w:t>
      </w:r>
      <w:r w:rsidR="00B8589A" w:rsidRPr="00CC4AA3">
        <w:rPr>
          <w:sz w:val="24"/>
          <w:szCs w:val="24"/>
        </w:rPr>
        <w:t xml:space="preserve">тематическое </w:t>
      </w:r>
      <w:r w:rsidR="00D870E8" w:rsidRPr="00CC4AA3">
        <w:rPr>
          <w:sz w:val="24"/>
          <w:szCs w:val="24"/>
        </w:rPr>
        <w:t>нотное издание.</w:t>
      </w:r>
    </w:p>
    <w:p w:rsidR="0069066B" w:rsidRPr="00CC4AA3" w:rsidRDefault="001B2463" w:rsidP="00A02C93">
      <w:pPr>
        <w:rPr>
          <w:b/>
          <w:sz w:val="24"/>
          <w:szCs w:val="24"/>
        </w:rPr>
      </w:pPr>
      <w:r>
        <w:rPr>
          <w:b/>
        </w:rPr>
        <w:t>2</w:t>
      </w:r>
      <w:r w:rsidRPr="00CC4AA3">
        <w:rPr>
          <w:b/>
          <w:sz w:val="24"/>
          <w:szCs w:val="24"/>
        </w:rPr>
        <w:t xml:space="preserve">) </w:t>
      </w:r>
      <w:r w:rsidR="0069066B" w:rsidRPr="00CC4AA3">
        <w:rPr>
          <w:b/>
          <w:sz w:val="24"/>
          <w:szCs w:val="24"/>
        </w:rPr>
        <w:t>Подготовительный период.</w:t>
      </w:r>
      <w:r w:rsidR="00B8589A" w:rsidRPr="00CC4AA3">
        <w:rPr>
          <w:b/>
          <w:sz w:val="24"/>
          <w:szCs w:val="24"/>
        </w:rPr>
        <w:t xml:space="preserve"> «В</w:t>
      </w:r>
      <w:r w:rsidR="00D9233E" w:rsidRPr="00CC4AA3">
        <w:rPr>
          <w:b/>
          <w:sz w:val="24"/>
          <w:szCs w:val="24"/>
        </w:rPr>
        <w:t xml:space="preserve"> </w:t>
      </w:r>
      <w:r w:rsidR="00B8589A" w:rsidRPr="00CC4AA3">
        <w:rPr>
          <w:b/>
          <w:sz w:val="24"/>
          <w:szCs w:val="24"/>
        </w:rPr>
        <w:t>ожидании Ёлки»</w:t>
      </w:r>
    </w:p>
    <w:p w:rsidR="00187C3D" w:rsidRPr="00CC4AA3" w:rsidRDefault="006F1461" w:rsidP="0069066B">
      <w:pPr>
        <w:rPr>
          <w:sz w:val="24"/>
          <w:szCs w:val="24"/>
        </w:rPr>
      </w:pPr>
      <w:r w:rsidRPr="00CC4AA3">
        <w:rPr>
          <w:sz w:val="24"/>
          <w:szCs w:val="24"/>
        </w:rPr>
        <w:t>С</w:t>
      </w:r>
      <w:r w:rsidR="009E6F2F" w:rsidRPr="00CC4AA3">
        <w:rPr>
          <w:sz w:val="24"/>
          <w:szCs w:val="24"/>
        </w:rPr>
        <w:t>обираем  с</w:t>
      </w:r>
      <w:r w:rsidR="0069066B" w:rsidRPr="00CC4AA3">
        <w:rPr>
          <w:sz w:val="24"/>
          <w:szCs w:val="24"/>
        </w:rPr>
        <w:t>тихи, иллюстрации,</w:t>
      </w:r>
      <w:r w:rsidRPr="00CC4AA3">
        <w:rPr>
          <w:sz w:val="24"/>
          <w:szCs w:val="24"/>
        </w:rPr>
        <w:t xml:space="preserve"> подобранные с помощью родителей, </w:t>
      </w:r>
      <w:r w:rsidR="0069066B" w:rsidRPr="00CC4AA3">
        <w:rPr>
          <w:sz w:val="24"/>
          <w:szCs w:val="24"/>
        </w:rPr>
        <w:t>рисунки</w:t>
      </w:r>
      <w:r w:rsidR="009E6F2F" w:rsidRPr="00CC4AA3">
        <w:rPr>
          <w:sz w:val="24"/>
          <w:szCs w:val="24"/>
        </w:rPr>
        <w:t xml:space="preserve"> детей</w:t>
      </w:r>
      <w:r w:rsidR="0069066B" w:rsidRPr="00CC4AA3">
        <w:rPr>
          <w:sz w:val="24"/>
          <w:szCs w:val="24"/>
        </w:rPr>
        <w:t>, костюмы</w:t>
      </w:r>
      <w:r w:rsidR="00234040" w:rsidRPr="00CC4AA3">
        <w:rPr>
          <w:sz w:val="24"/>
          <w:szCs w:val="24"/>
        </w:rPr>
        <w:t xml:space="preserve"> и коллекции</w:t>
      </w:r>
      <w:r w:rsidR="0069066B" w:rsidRPr="00CC4AA3">
        <w:rPr>
          <w:sz w:val="24"/>
          <w:szCs w:val="24"/>
        </w:rPr>
        <w:t>.</w:t>
      </w:r>
      <w:r w:rsidR="00187C3D" w:rsidRPr="00CC4AA3">
        <w:rPr>
          <w:sz w:val="24"/>
          <w:szCs w:val="24"/>
        </w:rPr>
        <w:t xml:space="preserve"> </w:t>
      </w:r>
      <w:r w:rsidR="00234040" w:rsidRPr="00CC4AA3">
        <w:rPr>
          <w:sz w:val="24"/>
          <w:szCs w:val="24"/>
        </w:rPr>
        <w:t>Проводится р</w:t>
      </w:r>
      <w:r w:rsidR="009E6F2F" w:rsidRPr="00CC4AA3">
        <w:rPr>
          <w:sz w:val="24"/>
          <w:szCs w:val="24"/>
        </w:rPr>
        <w:t>абота</w:t>
      </w:r>
      <w:r w:rsidR="00187C3D" w:rsidRPr="00CC4AA3">
        <w:rPr>
          <w:sz w:val="24"/>
          <w:szCs w:val="24"/>
        </w:rPr>
        <w:t xml:space="preserve"> </w:t>
      </w:r>
      <w:r w:rsidR="0069066B" w:rsidRPr="00CC4AA3">
        <w:rPr>
          <w:sz w:val="24"/>
          <w:szCs w:val="24"/>
        </w:rPr>
        <w:t xml:space="preserve"> </w:t>
      </w:r>
      <w:r w:rsidR="009E6F2F" w:rsidRPr="00CC4AA3">
        <w:rPr>
          <w:sz w:val="24"/>
          <w:szCs w:val="24"/>
        </w:rPr>
        <w:t>педагогов с детьми над</w:t>
      </w:r>
      <w:r w:rsidR="00187C3D" w:rsidRPr="00CC4AA3">
        <w:rPr>
          <w:sz w:val="24"/>
          <w:szCs w:val="24"/>
        </w:rPr>
        <w:t xml:space="preserve"> </w:t>
      </w:r>
      <w:r w:rsidR="009E6F2F" w:rsidRPr="00CC4AA3">
        <w:rPr>
          <w:sz w:val="24"/>
          <w:szCs w:val="24"/>
        </w:rPr>
        <w:t xml:space="preserve">образным </w:t>
      </w:r>
      <w:r w:rsidR="009E6F2F" w:rsidRPr="00CC4AA3">
        <w:rPr>
          <w:sz w:val="24"/>
          <w:szCs w:val="24"/>
        </w:rPr>
        <w:lastRenderedPageBreak/>
        <w:t>содержанием выбранных произведений</w:t>
      </w:r>
      <w:r w:rsidR="00234040" w:rsidRPr="00CC4AA3">
        <w:rPr>
          <w:sz w:val="24"/>
          <w:szCs w:val="24"/>
        </w:rPr>
        <w:t xml:space="preserve"> </w:t>
      </w:r>
      <w:r w:rsidR="009E6F2F" w:rsidRPr="00CC4AA3">
        <w:rPr>
          <w:sz w:val="24"/>
          <w:szCs w:val="24"/>
        </w:rPr>
        <w:t xml:space="preserve">, о </w:t>
      </w:r>
      <w:r w:rsidR="00187C3D" w:rsidRPr="00CC4AA3">
        <w:rPr>
          <w:sz w:val="24"/>
          <w:szCs w:val="24"/>
        </w:rPr>
        <w:t>любимых игрушках. Методическое сопровождение</w:t>
      </w:r>
      <w:r w:rsidR="00FF6294" w:rsidRPr="00CC4AA3">
        <w:rPr>
          <w:sz w:val="24"/>
          <w:szCs w:val="24"/>
        </w:rPr>
        <w:t xml:space="preserve"> </w:t>
      </w:r>
      <w:r w:rsidR="006038AA" w:rsidRPr="00CC4AA3">
        <w:rPr>
          <w:sz w:val="24"/>
          <w:szCs w:val="24"/>
        </w:rPr>
        <w:t>- комментарии к исполняемым произведениям</w:t>
      </w:r>
      <w:r w:rsidR="00187C3D" w:rsidRPr="00CC4AA3">
        <w:rPr>
          <w:sz w:val="24"/>
          <w:szCs w:val="24"/>
        </w:rPr>
        <w:t xml:space="preserve"> .</w:t>
      </w:r>
    </w:p>
    <w:p w:rsidR="00187C3D" w:rsidRPr="00CC4AA3" w:rsidRDefault="00153AB9" w:rsidP="00187C3D">
      <w:pPr>
        <w:rPr>
          <w:sz w:val="24"/>
          <w:szCs w:val="24"/>
        </w:rPr>
      </w:pPr>
      <w:r w:rsidRPr="00CC4AA3">
        <w:rPr>
          <w:b/>
          <w:sz w:val="24"/>
          <w:szCs w:val="24"/>
        </w:rPr>
        <w:t>3)</w:t>
      </w:r>
      <w:r w:rsidR="00187C3D" w:rsidRPr="00CC4AA3">
        <w:rPr>
          <w:b/>
          <w:sz w:val="24"/>
          <w:szCs w:val="24"/>
        </w:rPr>
        <w:t>Подготовка и постановка концерта</w:t>
      </w:r>
      <w:r w:rsidR="00D9233E" w:rsidRPr="00CC4AA3">
        <w:rPr>
          <w:b/>
          <w:sz w:val="24"/>
          <w:szCs w:val="24"/>
        </w:rPr>
        <w:t>. «Бал игрушек»</w:t>
      </w:r>
      <w:r w:rsidR="00285264" w:rsidRPr="00CC4AA3">
        <w:rPr>
          <w:b/>
          <w:sz w:val="24"/>
          <w:szCs w:val="24"/>
        </w:rPr>
        <w:t xml:space="preserve"> </w:t>
      </w:r>
      <w:r w:rsidR="00285264" w:rsidRPr="00CC4AA3">
        <w:rPr>
          <w:sz w:val="24"/>
          <w:szCs w:val="24"/>
        </w:rPr>
        <w:t>(программа и видеозапись прилагаются)</w:t>
      </w:r>
    </w:p>
    <w:p w:rsidR="00D9233E" w:rsidRPr="00CC4AA3" w:rsidRDefault="00187C3D" w:rsidP="00187C3D">
      <w:pPr>
        <w:rPr>
          <w:sz w:val="24"/>
          <w:szCs w:val="24"/>
        </w:rPr>
      </w:pPr>
      <w:r w:rsidRPr="00CC4AA3">
        <w:rPr>
          <w:sz w:val="24"/>
          <w:szCs w:val="24"/>
        </w:rPr>
        <w:t>Оформление сцены, постановочные моменты</w:t>
      </w:r>
      <w:r w:rsidR="009E6F2F" w:rsidRPr="00CC4AA3">
        <w:rPr>
          <w:sz w:val="24"/>
          <w:szCs w:val="24"/>
        </w:rPr>
        <w:t>, в том числе пластическая импровизация</w:t>
      </w:r>
      <w:r w:rsidRPr="00CC4AA3">
        <w:rPr>
          <w:sz w:val="24"/>
          <w:szCs w:val="24"/>
        </w:rPr>
        <w:t>.</w:t>
      </w:r>
      <w:r w:rsidR="006038AA" w:rsidRPr="00CC4AA3">
        <w:rPr>
          <w:sz w:val="24"/>
          <w:szCs w:val="24"/>
        </w:rPr>
        <w:t xml:space="preserve"> </w:t>
      </w:r>
      <w:r w:rsidRPr="00CC4AA3">
        <w:rPr>
          <w:sz w:val="24"/>
          <w:szCs w:val="24"/>
        </w:rPr>
        <w:t>Подготовка</w:t>
      </w:r>
      <w:r w:rsidR="006038AA" w:rsidRPr="00CC4AA3">
        <w:rPr>
          <w:sz w:val="24"/>
          <w:szCs w:val="24"/>
        </w:rPr>
        <w:t xml:space="preserve"> выставки  и видеозаписи как репетиции (рассказы детей), так и самого концерта.</w:t>
      </w:r>
      <w:r w:rsidRPr="00CC4AA3">
        <w:rPr>
          <w:sz w:val="24"/>
          <w:szCs w:val="24"/>
        </w:rPr>
        <w:t xml:space="preserve"> </w:t>
      </w:r>
      <w:r w:rsidR="009E6F2F" w:rsidRPr="00CC4AA3">
        <w:rPr>
          <w:sz w:val="24"/>
          <w:szCs w:val="24"/>
        </w:rPr>
        <w:t>Особое внимание акцентируется</w:t>
      </w:r>
      <w:r w:rsidR="008B71DF" w:rsidRPr="00CC4AA3">
        <w:rPr>
          <w:sz w:val="24"/>
          <w:szCs w:val="24"/>
        </w:rPr>
        <w:t xml:space="preserve"> </w:t>
      </w:r>
      <w:r w:rsidR="009E6F2F" w:rsidRPr="00CC4AA3">
        <w:rPr>
          <w:sz w:val="24"/>
          <w:szCs w:val="24"/>
        </w:rPr>
        <w:t>на  явлении «Антиигрушки</w:t>
      </w:r>
      <w:r w:rsidR="00D9233E" w:rsidRPr="00CC4AA3">
        <w:rPr>
          <w:sz w:val="24"/>
          <w:szCs w:val="24"/>
        </w:rPr>
        <w:t>»</w:t>
      </w:r>
      <w:r w:rsidR="009E6F2F" w:rsidRPr="00CC4AA3">
        <w:rPr>
          <w:sz w:val="24"/>
          <w:szCs w:val="24"/>
        </w:rPr>
        <w:t xml:space="preserve"> и  серийных игрушках</w:t>
      </w:r>
      <w:r w:rsidR="00234040" w:rsidRPr="00CC4AA3">
        <w:rPr>
          <w:sz w:val="24"/>
          <w:szCs w:val="24"/>
        </w:rPr>
        <w:t xml:space="preserve"> в противопоставл</w:t>
      </w:r>
      <w:r w:rsidR="0067701A">
        <w:rPr>
          <w:sz w:val="24"/>
          <w:szCs w:val="24"/>
        </w:rPr>
        <w:t>ении музыкальным образам</w:t>
      </w:r>
      <w:r w:rsidR="00234040" w:rsidRPr="00CC4AA3">
        <w:rPr>
          <w:sz w:val="24"/>
          <w:szCs w:val="24"/>
        </w:rPr>
        <w:t xml:space="preserve"> </w:t>
      </w:r>
      <w:r w:rsidR="00D9233E" w:rsidRPr="00CC4AA3">
        <w:rPr>
          <w:sz w:val="24"/>
          <w:szCs w:val="24"/>
        </w:rPr>
        <w:t>.</w:t>
      </w:r>
    </w:p>
    <w:p w:rsidR="00D9233E" w:rsidRPr="001A6137" w:rsidRDefault="00153AB9" w:rsidP="00D9233E">
      <w:pPr>
        <w:rPr>
          <w:b/>
          <w:sz w:val="24"/>
          <w:szCs w:val="24"/>
        </w:rPr>
      </w:pPr>
      <w:r w:rsidRPr="001A6137">
        <w:rPr>
          <w:b/>
          <w:sz w:val="24"/>
          <w:szCs w:val="24"/>
        </w:rPr>
        <w:t>4)</w:t>
      </w:r>
      <w:r w:rsidR="00D9233E" w:rsidRPr="001A6137">
        <w:rPr>
          <w:b/>
          <w:sz w:val="24"/>
          <w:szCs w:val="24"/>
        </w:rPr>
        <w:t>«После бала»</w:t>
      </w:r>
    </w:p>
    <w:p w:rsidR="0095401E" w:rsidRPr="00A10C3A" w:rsidRDefault="00D9233E" w:rsidP="0095401E">
      <w:pPr>
        <w:rPr>
          <w:sz w:val="24"/>
          <w:szCs w:val="24"/>
        </w:rPr>
      </w:pPr>
      <w:r w:rsidRPr="001A6137">
        <w:rPr>
          <w:sz w:val="24"/>
          <w:szCs w:val="24"/>
        </w:rPr>
        <w:t>Пров</w:t>
      </w:r>
      <w:r w:rsidR="009E6F2F" w:rsidRPr="001A6137">
        <w:rPr>
          <w:sz w:val="24"/>
          <w:szCs w:val="24"/>
        </w:rPr>
        <w:t>едение концертов разного уровня</w:t>
      </w:r>
      <w:r w:rsidR="00DA5803" w:rsidRPr="001A6137">
        <w:rPr>
          <w:sz w:val="24"/>
          <w:szCs w:val="24"/>
        </w:rPr>
        <w:t xml:space="preserve">, оформление Областного проекта </w:t>
      </w:r>
      <w:r w:rsidR="00042687">
        <w:rPr>
          <w:sz w:val="24"/>
          <w:szCs w:val="24"/>
        </w:rPr>
        <w:t xml:space="preserve">                                </w:t>
      </w:r>
      <w:r w:rsidR="00DA5803" w:rsidRPr="001A6137">
        <w:rPr>
          <w:sz w:val="24"/>
          <w:szCs w:val="24"/>
        </w:rPr>
        <w:t>«К традиционным семейным ценностям через музыкально-художественные образы»</w:t>
      </w:r>
      <w:r w:rsidR="00042687">
        <w:rPr>
          <w:sz w:val="24"/>
          <w:szCs w:val="24"/>
        </w:rPr>
        <w:t xml:space="preserve"> и </w:t>
      </w:r>
      <w:r w:rsidR="00515D88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 xml:space="preserve"> «Круглого стола» </w:t>
      </w:r>
      <w:r w:rsidR="00DA5803" w:rsidRPr="001A6137">
        <w:rPr>
          <w:sz w:val="24"/>
          <w:szCs w:val="24"/>
        </w:rPr>
        <w:t xml:space="preserve"> Ступинского методического объединения </w:t>
      </w:r>
      <w:r w:rsidRPr="001A6137">
        <w:rPr>
          <w:sz w:val="24"/>
          <w:szCs w:val="24"/>
        </w:rPr>
        <w:t xml:space="preserve"> «Музыкальное воспитание в эпоху Постмодерна»</w:t>
      </w:r>
      <w:r w:rsidR="00DA5803" w:rsidRPr="001A6137">
        <w:rPr>
          <w:sz w:val="24"/>
          <w:szCs w:val="24"/>
        </w:rPr>
        <w:t>.</w:t>
      </w:r>
      <w:r w:rsidR="00515D88" w:rsidRPr="001A6137">
        <w:rPr>
          <w:sz w:val="24"/>
          <w:szCs w:val="24"/>
        </w:rPr>
        <w:t xml:space="preserve">  </w:t>
      </w:r>
      <w:r w:rsidR="00950D08" w:rsidRPr="001A6137">
        <w:rPr>
          <w:sz w:val="24"/>
          <w:szCs w:val="24"/>
        </w:rPr>
        <w:t>Подготовка</w:t>
      </w:r>
      <w:r w:rsidR="00515D88" w:rsidRPr="001A6137">
        <w:rPr>
          <w:sz w:val="24"/>
          <w:szCs w:val="24"/>
        </w:rPr>
        <w:t xml:space="preserve"> </w:t>
      </w:r>
      <w:r w:rsidR="00950D08" w:rsidRPr="001A6137">
        <w:rPr>
          <w:sz w:val="24"/>
          <w:szCs w:val="24"/>
        </w:rPr>
        <w:t xml:space="preserve"> и организация музыкально -</w:t>
      </w:r>
      <w:r w:rsidR="00515D88" w:rsidRPr="001A6137">
        <w:rPr>
          <w:sz w:val="24"/>
          <w:szCs w:val="24"/>
        </w:rPr>
        <w:t>п</w:t>
      </w:r>
      <w:r w:rsidR="0095401E" w:rsidRPr="001A6137">
        <w:rPr>
          <w:sz w:val="24"/>
          <w:szCs w:val="24"/>
        </w:rPr>
        <w:t>росветительских теле</w:t>
      </w:r>
      <w:r w:rsidR="00042687">
        <w:rPr>
          <w:sz w:val="24"/>
          <w:szCs w:val="24"/>
        </w:rPr>
        <w:t xml:space="preserve">новелл на </w:t>
      </w:r>
      <w:r w:rsidR="00042687">
        <w:rPr>
          <w:sz w:val="24"/>
          <w:szCs w:val="24"/>
          <w:lang w:val="en-US"/>
        </w:rPr>
        <w:t>TV</w:t>
      </w:r>
      <w:r w:rsidR="002912AE" w:rsidRPr="00A10C3A">
        <w:rPr>
          <w:sz w:val="24"/>
          <w:szCs w:val="24"/>
        </w:rPr>
        <w:t>.</w:t>
      </w:r>
    </w:p>
    <w:p w:rsidR="00950D08" w:rsidRDefault="0095401E" w:rsidP="0095401E">
      <w:r>
        <w:t xml:space="preserve">                                                          </w:t>
      </w:r>
      <w:r w:rsidR="00950D08">
        <w:t xml:space="preserve"> </w:t>
      </w:r>
      <w:r w:rsidR="00950D08" w:rsidRPr="00950D08">
        <w:rPr>
          <w:b/>
          <w:sz w:val="28"/>
          <w:szCs w:val="28"/>
        </w:rPr>
        <w:t>Игра</w:t>
      </w:r>
      <w:r w:rsidR="00950D08">
        <w:rPr>
          <w:b/>
          <w:sz w:val="28"/>
          <w:szCs w:val="28"/>
        </w:rPr>
        <w:t xml:space="preserve"> </w:t>
      </w:r>
      <w:r w:rsidR="00950D08" w:rsidRPr="00950D08">
        <w:rPr>
          <w:b/>
          <w:sz w:val="28"/>
          <w:szCs w:val="28"/>
        </w:rPr>
        <w:t>-</w:t>
      </w:r>
      <w:r w:rsidR="00950D08">
        <w:rPr>
          <w:b/>
          <w:sz w:val="28"/>
          <w:szCs w:val="28"/>
        </w:rPr>
        <w:t xml:space="preserve"> </w:t>
      </w:r>
      <w:r w:rsidR="00950D08" w:rsidRPr="00950D08">
        <w:rPr>
          <w:b/>
          <w:sz w:val="28"/>
          <w:szCs w:val="28"/>
        </w:rPr>
        <w:t xml:space="preserve">дело </w:t>
      </w:r>
      <w:r w:rsidR="00950D08">
        <w:rPr>
          <w:b/>
          <w:sz w:val="28"/>
          <w:szCs w:val="28"/>
        </w:rPr>
        <w:t xml:space="preserve"> </w:t>
      </w:r>
      <w:r w:rsidR="00950D08" w:rsidRPr="00950D08">
        <w:rPr>
          <w:b/>
          <w:sz w:val="28"/>
          <w:szCs w:val="28"/>
        </w:rPr>
        <w:t>серьёзное</w:t>
      </w:r>
    </w:p>
    <w:p w:rsidR="00327930" w:rsidRPr="001A6137" w:rsidRDefault="000749D7" w:rsidP="00950D08">
      <w:pPr>
        <w:rPr>
          <w:sz w:val="24"/>
          <w:szCs w:val="24"/>
        </w:rPr>
      </w:pPr>
      <w:r>
        <w:t xml:space="preserve">                </w:t>
      </w:r>
      <w:r w:rsidR="00950D08" w:rsidRPr="001A6137">
        <w:rPr>
          <w:sz w:val="24"/>
          <w:szCs w:val="24"/>
        </w:rPr>
        <w:t xml:space="preserve">Игрушка во все исторические эпохи была связана с </w:t>
      </w:r>
      <w:r w:rsidR="007A418F" w:rsidRPr="001A6137">
        <w:rPr>
          <w:sz w:val="24"/>
          <w:szCs w:val="24"/>
        </w:rPr>
        <w:t>главной</w:t>
      </w:r>
      <w:r w:rsidR="00950D08" w:rsidRPr="001A6137">
        <w:rPr>
          <w:sz w:val="24"/>
          <w:szCs w:val="24"/>
        </w:rPr>
        <w:t xml:space="preserve"> деятельностью,</w:t>
      </w:r>
      <w:r w:rsidRPr="001A6137">
        <w:rPr>
          <w:sz w:val="24"/>
          <w:szCs w:val="24"/>
        </w:rPr>
        <w:t xml:space="preserve"> </w:t>
      </w:r>
      <w:r w:rsidR="00950D08" w:rsidRPr="001A6137">
        <w:rPr>
          <w:sz w:val="24"/>
          <w:szCs w:val="24"/>
        </w:rPr>
        <w:t>в</w:t>
      </w:r>
      <w:r w:rsidRPr="001A6137">
        <w:rPr>
          <w:sz w:val="24"/>
          <w:szCs w:val="24"/>
        </w:rPr>
        <w:t xml:space="preserve"> </w:t>
      </w:r>
      <w:r w:rsidR="00950D08" w:rsidRPr="001A6137">
        <w:rPr>
          <w:sz w:val="24"/>
          <w:szCs w:val="24"/>
        </w:rPr>
        <w:t>которой формируетс</w:t>
      </w:r>
      <w:r w:rsidRPr="001A6137">
        <w:rPr>
          <w:sz w:val="24"/>
          <w:szCs w:val="24"/>
        </w:rPr>
        <w:t>я</w:t>
      </w:r>
      <w:r w:rsidR="00950D08" w:rsidRPr="001A6137">
        <w:rPr>
          <w:sz w:val="24"/>
          <w:szCs w:val="24"/>
        </w:rPr>
        <w:t xml:space="preserve"> ребёнок</w:t>
      </w:r>
      <w:r w:rsidRPr="001A6137">
        <w:rPr>
          <w:sz w:val="24"/>
          <w:szCs w:val="24"/>
        </w:rPr>
        <w:t>, с игрой. Самые ранние известные нам игрушки</w:t>
      </w:r>
      <w:r w:rsidR="00950D08" w:rsidRPr="001A6137">
        <w:rPr>
          <w:sz w:val="24"/>
          <w:szCs w:val="24"/>
        </w:rPr>
        <w:t xml:space="preserve">  </w:t>
      </w:r>
      <w:r w:rsidRPr="001A6137">
        <w:rPr>
          <w:sz w:val="24"/>
          <w:szCs w:val="24"/>
        </w:rPr>
        <w:t xml:space="preserve">Древнего Египта датируются серединой  </w:t>
      </w:r>
      <w:r w:rsidRPr="001A6137">
        <w:rPr>
          <w:sz w:val="24"/>
          <w:szCs w:val="24"/>
          <w:lang w:val="en-US"/>
        </w:rPr>
        <w:t>III</w:t>
      </w:r>
      <w:r w:rsidRPr="001A6137">
        <w:rPr>
          <w:sz w:val="24"/>
          <w:szCs w:val="24"/>
        </w:rPr>
        <w:t xml:space="preserve"> тысячелетия</w:t>
      </w:r>
      <w:r w:rsidR="00EC5131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 xml:space="preserve"> до</w:t>
      </w:r>
      <w:r w:rsidR="00DB6549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 xml:space="preserve"> н.э. </w:t>
      </w:r>
      <w:r w:rsidR="00EC5131" w:rsidRPr="001A6137">
        <w:rPr>
          <w:sz w:val="24"/>
          <w:szCs w:val="24"/>
        </w:rPr>
        <w:t xml:space="preserve"> </w:t>
      </w:r>
      <w:r w:rsidR="00DB6549" w:rsidRPr="001A6137">
        <w:rPr>
          <w:sz w:val="24"/>
          <w:szCs w:val="24"/>
        </w:rPr>
        <w:t xml:space="preserve"> </w:t>
      </w:r>
      <w:r w:rsidR="00EC5131" w:rsidRPr="001A6137">
        <w:rPr>
          <w:sz w:val="24"/>
          <w:szCs w:val="24"/>
        </w:rPr>
        <w:t>Это</w:t>
      </w:r>
      <w:r w:rsidRPr="001A6137">
        <w:rPr>
          <w:sz w:val="24"/>
          <w:szCs w:val="24"/>
        </w:rPr>
        <w:t xml:space="preserve">  деревянные фигурки коров.</w:t>
      </w:r>
      <w:r w:rsidR="00DE093E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 xml:space="preserve">Сравнительно позднее в игрушке возник образ коня. О существовании колесницы и лошади египтяне узнали  от кочевых племён, завоевавших Египет в  начале </w:t>
      </w:r>
      <w:r w:rsidRPr="001A6137">
        <w:rPr>
          <w:sz w:val="24"/>
          <w:szCs w:val="24"/>
          <w:lang w:val="en-US"/>
        </w:rPr>
        <w:t>I</w:t>
      </w:r>
      <w:r w:rsidRPr="001A6137">
        <w:rPr>
          <w:sz w:val="24"/>
          <w:szCs w:val="24"/>
        </w:rPr>
        <w:t xml:space="preserve"> тысячелетия</w:t>
      </w:r>
      <w:r w:rsidR="00DB6549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 xml:space="preserve"> до н.</w:t>
      </w:r>
      <w:r w:rsidR="00DE093E" w:rsidRPr="001A6137">
        <w:rPr>
          <w:sz w:val="24"/>
          <w:szCs w:val="24"/>
        </w:rPr>
        <w:t>э.  В  Древней  Греции изготовление миниатюр коней и всадников из глины было од</w:t>
      </w:r>
      <w:r w:rsidR="00DB6549" w:rsidRPr="001A6137">
        <w:rPr>
          <w:sz w:val="24"/>
          <w:szCs w:val="24"/>
        </w:rPr>
        <w:t>ной из любимых игр</w:t>
      </w:r>
      <w:r w:rsidR="00DE093E" w:rsidRPr="001A6137">
        <w:rPr>
          <w:sz w:val="24"/>
          <w:szCs w:val="24"/>
        </w:rPr>
        <w:t xml:space="preserve"> детей. Известна  игрушка «Троянский конь»,</w:t>
      </w:r>
      <w:r w:rsidR="00327930" w:rsidRPr="001A6137">
        <w:rPr>
          <w:sz w:val="24"/>
          <w:szCs w:val="24"/>
        </w:rPr>
        <w:t xml:space="preserve"> </w:t>
      </w:r>
      <w:r w:rsidR="00DE093E" w:rsidRPr="001A6137">
        <w:rPr>
          <w:sz w:val="24"/>
          <w:szCs w:val="24"/>
        </w:rPr>
        <w:t>возможно копировавшая в миниатюре громадного коня, с помощью которого Одисс</w:t>
      </w:r>
      <w:r w:rsidR="00DB6549" w:rsidRPr="001A6137">
        <w:rPr>
          <w:sz w:val="24"/>
          <w:szCs w:val="24"/>
        </w:rPr>
        <w:t>ей завоева</w:t>
      </w:r>
      <w:r w:rsidR="00DE093E" w:rsidRPr="001A6137">
        <w:rPr>
          <w:sz w:val="24"/>
          <w:szCs w:val="24"/>
        </w:rPr>
        <w:t>л Трою.</w:t>
      </w:r>
    </w:p>
    <w:p w:rsidR="00D93D16" w:rsidRPr="001A6137" w:rsidRDefault="00327930" w:rsidP="001A6137">
      <w:pPr>
        <w:rPr>
          <w:sz w:val="24"/>
          <w:szCs w:val="24"/>
        </w:rPr>
      </w:pPr>
      <w:r w:rsidRPr="001A6137">
        <w:rPr>
          <w:sz w:val="24"/>
          <w:szCs w:val="24"/>
        </w:rPr>
        <w:t xml:space="preserve">               Древнейшие куклы также родом из Египта. Им около 4 тысяч лет, и служили они не детям, а  взрослым, будучи связанными с различными формами религии. Считалось, что</w:t>
      </w:r>
      <w:r w:rsidR="007A418F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 xml:space="preserve">человеческое изображение </w:t>
      </w:r>
      <w:r w:rsidR="007A418F" w:rsidRPr="001A6137">
        <w:rPr>
          <w:sz w:val="24"/>
          <w:szCs w:val="24"/>
        </w:rPr>
        <w:t xml:space="preserve">может оживать и влиять </w:t>
      </w:r>
      <w:r w:rsidRPr="001A6137">
        <w:rPr>
          <w:sz w:val="24"/>
          <w:szCs w:val="24"/>
        </w:rPr>
        <w:t xml:space="preserve"> </w:t>
      </w:r>
      <w:r w:rsidR="007A418F" w:rsidRPr="001A6137">
        <w:rPr>
          <w:sz w:val="24"/>
          <w:szCs w:val="24"/>
        </w:rPr>
        <w:t>на судьбы людей.</w:t>
      </w:r>
      <w:r w:rsidRPr="001A6137">
        <w:rPr>
          <w:sz w:val="24"/>
          <w:szCs w:val="24"/>
        </w:rPr>
        <w:t xml:space="preserve">  </w:t>
      </w:r>
      <w:r w:rsidR="007A418F" w:rsidRPr="001A6137">
        <w:rPr>
          <w:sz w:val="24"/>
          <w:szCs w:val="24"/>
        </w:rPr>
        <w:t>В Античные</w:t>
      </w:r>
      <w:r w:rsidR="001524E5" w:rsidRPr="001524E5">
        <w:rPr>
          <w:sz w:val="24"/>
          <w:szCs w:val="24"/>
        </w:rPr>
        <w:t xml:space="preserve"> </w:t>
      </w:r>
      <w:r w:rsidR="007A418F" w:rsidRPr="001A6137">
        <w:rPr>
          <w:sz w:val="24"/>
          <w:szCs w:val="24"/>
        </w:rPr>
        <w:t xml:space="preserve">времена многие </w:t>
      </w:r>
      <w:r w:rsidR="007A418F" w:rsidRPr="001524E5">
        <w:rPr>
          <w:sz w:val="24"/>
          <w:szCs w:val="24"/>
        </w:rPr>
        <w:t>куклы продолжали носить культовый характер, но были и игровые</w:t>
      </w:r>
      <w:r w:rsidR="00DB6549" w:rsidRPr="001524E5">
        <w:rPr>
          <w:sz w:val="24"/>
          <w:szCs w:val="24"/>
        </w:rPr>
        <w:t xml:space="preserve"> куколки</w:t>
      </w:r>
      <w:r w:rsidR="007A418F" w:rsidRPr="001524E5">
        <w:rPr>
          <w:sz w:val="24"/>
          <w:szCs w:val="24"/>
        </w:rPr>
        <w:t xml:space="preserve"> из глины или  дерева с подвижными частями тела. Возникают марионетки. Платон в  «Законах» сравнивает человека с игрушкой,</w:t>
      </w:r>
      <w:r w:rsidR="00DB6549" w:rsidRPr="001524E5">
        <w:rPr>
          <w:sz w:val="24"/>
          <w:szCs w:val="24"/>
        </w:rPr>
        <w:t xml:space="preserve"> </w:t>
      </w:r>
      <w:r w:rsidR="007A418F" w:rsidRPr="001524E5">
        <w:rPr>
          <w:sz w:val="24"/>
          <w:szCs w:val="24"/>
        </w:rPr>
        <w:t xml:space="preserve">а наши страсти с нитями, </w:t>
      </w:r>
      <w:r w:rsidR="001A6137" w:rsidRPr="001524E5">
        <w:rPr>
          <w:sz w:val="24"/>
          <w:szCs w:val="24"/>
        </w:rPr>
        <w:t>которые приводят её в движение.</w:t>
      </w:r>
      <w:r w:rsidR="001A6137" w:rsidRPr="001524E5">
        <w:rPr>
          <w:sz w:val="24"/>
          <w:szCs w:val="24"/>
        </w:rPr>
        <w:br/>
      </w:r>
      <w:r w:rsidR="001A6137" w:rsidRPr="001A6137">
        <w:rPr>
          <w:sz w:val="24"/>
          <w:szCs w:val="24"/>
        </w:rPr>
        <w:t xml:space="preserve">                 </w:t>
      </w:r>
      <w:r w:rsidR="00DB6549" w:rsidRPr="001A6137">
        <w:rPr>
          <w:sz w:val="24"/>
          <w:szCs w:val="24"/>
        </w:rPr>
        <w:t xml:space="preserve">Область игрушки является популярным предметом исследований и стала центром пересечения различных областей знания: философии, </w:t>
      </w:r>
      <w:r w:rsidR="00EC5131" w:rsidRPr="001A6137">
        <w:rPr>
          <w:sz w:val="24"/>
          <w:szCs w:val="24"/>
        </w:rPr>
        <w:t>истории, искусствоведения, педагогики, психологии, маркетинга и др. Большинство исследователей утверждают ценность игры  и игрушки в жизни не только детей, но и взрослых. Игра –это виртуализация реальности, а игрушка</w:t>
      </w:r>
      <w:r w:rsidR="00080693" w:rsidRPr="001A6137">
        <w:rPr>
          <w:sz w:val="24"/>
          <w:szCs w:val="24"/>
        </w:rPr>
        <w:t xml:space="preserve"> партнёр в игре. Идеальной и самой  древней игрушкой является мяч, перемещения которого непредсказуемы </w:t>
      </w:r>
      <w:r w:rsidR="00A17E76">
        <w:rPr>
          <w:sz w:val="24"/>
          <w:szCs w:val="24"/>
        </w:rPr>
        <w:t>и ведут за собой игрока. В этом</w:t>
      </w:r>
      <w:r w:rsidR="00080693" w:rsidRPr="001A6137">
        <w:rPr>
          <w:sz w:val="24"/>
          <w:szCs w:val="24"/>
        </w:rPr>
        <w:t>–</w:t>
      </w:r>
      <w:r w:rsidR="00A17E76" w:rsidRPr="00A17E76">
        <w:rPr>
          <w:sz w:val="24"/>
          <w:szCs w:val="24"/>
        </w:rPr>
        <w:t xml:space="preserve"> </w:t>
      </w:r>
      <w:r w:rsidR="00080693" w:rsidRPr="001A6137">
        <w:rPr>
          <w:sz w:val="24"/>
          <w:szCs w:val="24"/>
        </w:rPr>
        <w:t xml:space="preserve">бесконечное удовольствие и интерес не только к детским играм с мячом, но и таким, как футбол, гольф, теннис, рулетка. Игрушка </w:t>
      </w:r>
      <w:r w:rsidR="009C37BE" w:rsidRPr="001A6137">
        <w:rPr>
          <w:sz w:val="24"/>
          <w:szCs w:val="24"/>
        </w:rPr>
        <w:t xml:space="preserve">является </w:t>
      </w:r>
      <w:r w:rsidR="00080693" w:rsidRPr="001A6137">
        <w:rPr>
          <w:sz w:val="24"/>
          <w:szCs w:val="24"/>
        </w:rPr>
        <w:t xml:space="preserve">одновременно </w:t>
      </w:r>
      <w:r w:rsidR="00080693" w:rsidRPr="001A6137">
        <w:rPr>
          <w:sz w:val="24"/>
          <w:szCs w:val="24"/>
        </w:rPr>
        <w:lastRenderedPageBreak/>
        <w:t>и объект</w:t>
      </w:r>
      <w:r w:rsidR="009C37BE" w:rsidRPr="001A6137">
        <w:rPr>
          <w:sz w:val="24"/>
          <w:szCs w:val="24"/>
        </w:rPr>
        <w:t>ом</w:t>
      </w:r>
      <w:r w:rsidR="00080693" w:rsidRPr="001A6137">
        <w:rPr>
          <w:sz w:val="24"/>
          <w:szCs w:val="24"/>
        </w:rPr>
        <w:t xml:space="preserve"> и субъект</w:t>
      </w:r>
      <w:r w:rsidR="009C37BE" w:rsidRPr="001A6137">
        <w:rPr>
          <w:sz w:val="24"/>
          <w:szCs w:val="24"/>
        </w:rPr>
        <w:t>ом</w:t>
      </w:r>
      <w:r w:rsidR="00080693" w:rsidRPr="001A6137">
        <w:rPr>
          <w:sz w:val="24"/>
          <w:szCs w:val="24"/>
        </w:rPr>
        <w:t xml:space="preserve"> игры</w:t>
      </w:r>
      <w:r w:rsidR="009C37BE" w:rsidRPr="001A6137">
        <w:rPr>
          <w:sz w:val="24"/>
          <w:szCs w:val="24"/>
        </w:rPr>
        <w:t xml:space="preserve">, так  же как и сам ребёнок. В этом её диалектическая сущность. Л.С.Выготский </w:t>
      </w:r>
      <w:r w:rsidR="00080693" w:rsidRPr="001A6137">
        <w:rPr>
          <w:sz w:val="24"/>
          <w:szCs w:val="24"/>
        </w:rPr>
        <w:t xml:space="preserve"> </w:t>
      </w:r>
      <w:r w:rsidR="009C37BE" w:rsidRPr="001A6137">
        <w:rPr>
          <w:sz w:val="24"/>
          <w:szCs w:val="24"/>
        </w:rPr>
        <w:t xml:space="preserve"> называет игру </w:t>
      </w:r>
      <w:r w:rsidR="004B5B18" w:rsidRPr="001A6137">
        <w:rPr>
          <w:sz w:val="24"/>
          <w:szCs w:val="24"/>
        </w:rPr>
        <w:t>«</w:t>
      </w:r>
      <w:r w:rsidR="009C37BE" w:rsidRPr="001A6137">
        <w:rPr>
          <w:sz w:val="24"/>
          <w:szCs w:val="24"/>
        </w:rPr>
        <w:t>созданием мнимого пространства, которое не совпадает с пространством реального действия</w:t>
      </w:r>
      <w:r w:rsidR="004B5B18" w:rsidRPr="001A6137">
        <w:rPr>
          <w:sz w:val="24"/>
          <w:szCs w:val="24"/>
        </w:rPr>
        <w:t xml:space="preserve">» </w:t>
      </w:r>
      <w:r w:rsidR="009C37BE" w:rsidRPr="001A6137">
        <w:rPr>
          <w:sz w:val="24"/>
          <w:szCs w:val="24"/>
        </w:rPr>
        <w:t>.</w:t>
      </w:r>
    </w:p>
    <w:p w:rsidR="0095401E" w:rsidRPr="001A6137" w:rsidRDefault="009C37BE" w:rsidP="0095401E">
      <w:pPr>
        <w:ind w:firstLine="708"/>
        <w:rPr>
          <w:sz w:val="24"/>
          <w:szCs w:val="24"/>
        </w:rPr>
      </w:pPr>
      <w:r w:rsidRPr="001A6137">
        <w:rPr>
          <w:sz w:val="24"/>
          <w:szCs w:val="24"/>
        </w:rPr>
        <w:t xml:space="preserve"> Игра – это сп</w:t>
      </w:r>
      <w:r w:rsidR="00D93D16" w:rsidRPr="001A6137">
        <w:rPr>
          <w:sz w:val="24"/>
          <w:szCs w:val="24"/>
        </w:rPr>
        <w:t>особ преобразования не только предмета игры, но и себя. А  игрушка- своеобразная модель «машины времени»,которая позволяет ребёнку стать взрослым,</w:t>
      </w:r>
      <w:r w:rsidR="005E1BA8" w:rsidRPr="001A6137">
        <w:rPr>
          <w:sz w:val="24"/>
          <w:szCs w:val="24"/>
        </w:rPr>
        <w:t xml:space="preserve"> </w:t>
      </w:r>
      <w:r w:rsidR="00D93D16" w:rsidRPr="001A6137">
        <w:rPr>
          <w:sz w:val="24"/>
          <w:szCs w:val="24"/>
        </w:rPr>
        <w:t>а взрослым вернуться в детство.</w:t>
      </w:r>
      <w:r w:rsidR="005E1BA8" w:rsidRPr="001A6137">
        <w:rPr>
          <w:sz w:val="24"/>
          <w:szCs w:val="24"/>
        </w:rPr>
        <w:t xml:space="preserve"> Эта метафора</w:t>
      </w:r>
      <w:r w:rsidR="004B5B18" w:rsidRPr="001A6137">
        <w:rPr>
          <w:sz w:val="24"/>
          <w:szCs w:val="24"/>
        </w:rPr>
        <w:t xml:space="preserve"> подтверждается  и овеществлена в том, </w:t>
      </w:r>
      <w:r w:rsidR="00A17E76">
        <w:rPr>
          <w:sz w:val="24"/>
          <w:szCs w:val="24"/>
        </w:rPr>
        <w:t>что современный ри</w:t>
      </w:r>
      <w:r w:rsidR="004B5B18" w:rsidRPr="001A6137">
        <w:rPr>
          <w:sz w:val="24"/>
          <w:szCs w:val="24"/>
        </w:rPr>
        <w:t>тейл  оценивает рынок производства игруш</w:t>
      </w:r>
      <w:r w:rsidR="00D1227D" w:rsidRPr="001A6137">
        <w:rPr>
          <w:sz w:val="24"/>
          <w:szCs w:val="24"/>
        </w:rPr>
        <w:t xml:space="preserve">ек </w:t>
      </w:r>
      <w:r w:rsidR="004B5B18" w:rsidRPr="001A6137">
        <w:rPr>
          <w:sz w:val="24"/>
          <w:szCs w:val="24"/>
        </w:rPr>
        <w:t>в $90 мл</w:t>
      </w:r>
      <w:r w:rsidR="0095401E" w:rsidRPr="001A6137">
        <w:rPr>
          <w:sz w:val="24"/>
          <w:szCs w:val="24"/>
        </w:rPr>
        <w:t>рд.(2013г.) Игра- дело серьёзное!</w:t>
      </w:r>
    </w:p>
    <w:p w:rsidR="00D1227D" w:rsidRPr="0095401E" w:rsidRDefault="0095401E" w:rsidP="0095401E">
      <w:pPr>
        <w:ind w:firstLine="708"/>
      </w:pPr>
      <w:r>
        <w:t xml:space="preserve">                                               </w:t>
      </w:r>
      <w:r w:rsidR="00D1227D">
        <w:rPr>
          <w:b/>
          <w:sz w:val="28"/>
          <w:szCs w:val="28"/>
        </w:rPr>
        <w:t xml:space="preserve"> </w:t>
      </w:r>
      <w:r w:rsidR="00D1227D" w:rsidRPr="00D1227D">
        <w:rPr>
          <w:b/>
          <w:sz w:val="28"/>
          <w:szCs w:val="28"/>
        </w:rPr>
        <w:t>Мир в миниатюре</w:t>
      </w:r>
    </w:p>
    <w:p w:rsidR="00C34926" w:rsidRPr="001A6137" w:rsidRDefault="00C96C4B" w:rsidP="00DB6549">
      <w:pPr>
        <w:ind w:firstLine="708"/>
        <w:rPr>
          <w:sz w:val="24"/>
          <w:szCs w:val="24"/>
        </w:rPr>
      </w:pPr>
      <w:r w:rsidRPr="001A6137">
        <w:rPr>
          <w:sz w:val="24"/>
          <w:szCs w:val="24"/>
        </w:rPr>
        <w:t xml:space="preserve"> </w:t>
      </w:r>
      <w:r w:rsidR="006D372B" w:rsidRPr="001A6137">
        <w:rPr>
          <w:sz w:val="24"/>
          <w:szCs w:val="24"/>
        </w:rPr>
        <w:t xml:space="preserve">Признанным трендом </w:t>
      </w:r>
      <w:r w:rsidR="00C34926" w:rsidRPr="001A6137">
        <w:rPr>
          <w:sz w:val="24"/>
          <w:szCs w:val="24"/>
        </w:rPr>
        <w:t>производства игрушек</w:t>
      </w:r>
      <w:r w:rsidR="006D372B" w:rsidRPr="001A6137">
        <w:rPr>
          <w:sz w:val="24"/>
          <w:szCs w:val="24"/>
        </w:rPr>
        <w:t xml:space="preserve"> в Европе на протяжении трёх столетий остаётся </w:t>
      </w:r>
      <w:r w:rsidR="005C577B" w:rsidRPr="001A6137">
        <w:rPr>
          <w:sz w:val="24"/>
          <w:szCs w:val="24"/>
        </w:rPr>
        <w:t>К</w:t>
      </w:r>
      <w:r w:rsidR="006D372B" w:rsidRPr="001A6137">
        <w:rPr>
          <w:sz w:val="24"/>
          <w:szCs w:val="24"/>
        </w:rPr>
        <w:t>укольный дом</w:t>
      </w:r>
      <w:r w:rsidR="00D1227D" w:rsidRPr="001A6137">
        <w:rPr>
          <w:sz w:val="24"/>
          <w:szCs w:val="24"/>
        </w:rPr>
        <w:t xml:space="preserve">, придуманный  в Голландии ещё в </w:t>
      </w:r>
      <w:r w:rsidR="00D1227D" w:rsidRPr="001A6137">
        <w:rPr>
          <w:sz w:val="24"/>
          <w:szCs w:val="24"/>
          <w:lang w:val="en-US"/>
        </w:rPr>
        <w:t>XVI</w:t>
      </w:r>
      <w:r w:rsidR="00D1227D" w:rsidRPr="001A6137">
        <w:rPr>
          <w:sz w:val="24"/>
          <w:szCs w:val="24"/>
        </w:rPr>
        <w:t xml:space="preserve"> в</w:t>
      </w:r>
      <w:r w:rsidR="006D372B" w:rsidRPr="001A6137">
        <w:rPr>
          <w:sz w:val="24"/>
          <w:szCs w:val="24"/>
        </w:rPr>
        <w:t>. На этом историческом отрезке</w:t>
      </w:r>
      <w:r w:rsidR="005C577B" w:rsidRPr="001A6137">
        <w:rPr>
          <w:sz w:val="24"/>
          <w:szCs w:val="24"/>
        </w:rPr>
        <w:t xml:space="preserve"> он существует параллельно</w:t>
      </w:r>
      <w:r w:rsidR="006D372B" w:rsidRPr="001A6137">
        <w:rPr>
          <w:sz w:val="24"/>
          <w:szCs w:val="24"/>
        </w:rPr>
        <w:t xml:space="preserve"> с </w:t>
      </w:r>
      <w:r w:rsidR="007C2314" w:rsidRPr="001A6137">
        <w:rPr>
          <w:sz w:val="24"/>
          <w:szCs w:val="24"/>
        </w:rPr>
        <w:t xml:space="preserve">ФОРТЕПИАНО, </w:t>
      </w:r>
      <w:r w:rsidR="006D372B" w:rsidRPr="001A6137">
        <w:rPr>
          <w:sz w:val="24"/>
          <w:szCs w:val="24"/>
        </w:rPr>
        <w:t>изобретённым в</w:t>
      </w:r>
      <w:r w:rsidR="007C2314" w:rsidRPr="001A6137">
        <w:rPr>
          <w:sz w:val="24"/>
          <w:szCs w:val="24"/>
        </w:rPr>
        <w:t xml:space="preserve"> 1709г. клавесинным мастером  Бартоломео Кристофори  и описанным в 1711 г.</w:t>
      </w:r>
      <w:r w:rsidR="00D1227D" w:rsidRPr="001A6137">
        <w:rPr>
          <w:sz w:val="24"/>
          <w:szCs w:val="24"/>
        </w:rPr>
        <w:t xml:space="preserve"> </w:t>
      </w:r>
      <w:r w:rsidR="007C2314" w:rsidRPr="001A6137">
        <w:rPr>
          <w:sz w:val="24"/>
          <w:szCs w:val="24"/>
        </w:rPr>
        <w:t xml:space="preserve"> Сципионом </w:t>
      </w:r>
      <w:r w:rsidR="00D1227D" w:rsidRPr="001A6137">
        <w:rPr>
          <w:sz w:val="24"/>
          <w:szCs w:val="24"/>
        </w:rPr>
        <w:t xml:space="preserve"> </w:t>
      </w:r>
      <w:r w:rsidR="007C2314" w:rsidRPr="001A6137">
        <w:rPr>
          <w:sz w:val="24"/>
          <w:szCs w:val="24"/>
        </w:rPr>
        <w:t>Маффеи</w:t>
      </w:r>
      <w:r w:rsidR="00C34926" w:rsidRPr="001A6137">
        <w:rPr>
          <w:sz w:val="24"/>
          <w:szCs w:val="24"/>
        </w:rPr>
        <w:t xml:space="preserve"> </w:t>
      </w:r>
      <w:r w:rsidR="007C2314" w:rsidRPr="001A6137">
        <w:rPr>
          <w:sz w:val="24"/>
          <w:szCs w:val="24"/>
        </w:rPr>
        <w:t xml:space="preserve"> как</w:t>
      </w:r>
      <w:r w:rsidR="00C34926" w:rsidRPr="001A6137">
        <w:rPr>
          <w:sz w:val="24"/>
          <w:szCs w:val="24"/>
        </w:rPr>
        <w:t xml:space="preserve"> </w:t>
      </w:r>
      <w:r w:rsidR="007C2314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</w:rPr>
        <w:t>«</w:t>
      </w:r>
      <w:r w:rsidR="00C34926" w:rsidRPr="001A6137">
        <w:rPr>
          <w:sz w:val="24"/>
          <w:szCs w:val="24"/>
          <w:lang w:val="en-US"/>
        </w:rPr>
        <w:t>gravicembalo</w:t>
      </w:r>
      <w:r w:rsidR="00C34926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  <w:lang w:val="en-US"/>
        </w:rPr>
        <w:t>col</w:t>
      </w:r>
      <w:r w:rsidR="00C34926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  <w:lang w:val="en-US"/>
        </w:rPr>
        <w:t>piano</w:t>
      </w:r>
      <w:r w:rsidR="00C34926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  <w:lang w:val="en-US"/>
        </w:rPr>
        <w:t>e</w:t>
      </w:r>
      <w:r w:rsidR="00C34926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  <w:lang w:val="en-US"/>
        </w:rPr>
        <w:t>forte</w:t>
      </w:r>
      <w:r w:rsidR="00C34926" w:rsidRPr="001A6137">
        <w:rPr>
          <w:sz w:val="24"/>
          <w:szCs w:val="24"/>
        </w:rPr>
        <w:t>» в венецианском журнале «</w:t>
      </w:r>
      <w:r w:rsidR="00C34926" w:rsidRPr="001A6137">
        <w:rPr>
          <w:sz w:val="24"/>
          <w:szCs w:val="24"/>
          <w:lang w:val="en-US"/>
        </w:rPr>
        <w:t>Giornale</w:t>
      </w:r>
      <w:r w:rsidR="00C34926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  <w:lang w:val="en-US"/>
        </w:rPr>
        <w:t>dei</w:t>
      </w:r>
      <w:r w:rsidR="00C34926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  <w:lang w:val="en-US"/>
        </w:rPr>
        <w:t>letterati</w:t>
      </w:r>
      <w:r w:rsidR="00C34926" w:rsidRPr="001A6137">
        <w:rPr>
          <w:sz w:val="24"/>
          <w:szCs w:val="24"/>
        </w:rPr>
        <w:t xml:space="preserve">  </w:t>
      </w:r>
      <w:r w:rsidR="00C34926" w:rsidRPr="001A6137">
        <w:rPr>
          <w:sz w:val="24"/>
          <w:szCs w:val="24"/>
          <w:lang w:val="en-US"/>
        </w:rPr>
        <w:t>d</w:t>
      </w:r>
      <w:r w:rsidR="00C34926" w:rsidRPr="001A6137">
        <w:rPr>
          <w:sz w:val="24"/>
          <w:szCs w:val="24"/>
        </w:rPr>
        <w:t xml:space="preserve"> </w:t>
      </w:r>
      <w:r w:rsidR="00C34926" w:rsidRPr="001A6137">
        <w:rPr>
          <w:sz w:val="24"/>
          <w:szCs w:val="24"/>
          <w:lang w:val="en-US"/>
        </w:rPr>
        <w:t>Italia</w:t>
      </w:r>
      <w:r w:rsidR="00C34926" w:rsidRPr="001A6137">
        <w:rPr>
          <w:sz w:val="24"/>
          <w:szCs w:val="24"/>
        </w:rPr>
        <w:t>»</w:t>
      </w:r>
      <w:r w:rsidR="00F50BAC" w:rsidRPr="001A6137">
        <w:rPr>
          <w:sz w:val="24"/>
          <w:szCs w:val="24"/>
        </w:rPr>
        <w:t>.</w:t>
      </w:r>
      <w:r w:rsidR="00F67A6A" w:rsidRPr="001A6137">
        <w:rPr>
          <w:sz w:val="24"/>
          <w:szCs w:val="24"/>
        </w:rPr>
        <w:t xml:space="preserve">  </w:t>
      </w:r>
      <w:r w:rsidR="006D372B" w:rsidRPr="001A6137">
        <w:rPr>
          <w:sz w:val="24"/>
          <w:szCs w:val="24"/>
        </w:rPr>
        <w:t xml:space="preserve">  </w:t>
      </w:r>
      <w:r w:rsidR="007C2314" w:rsidRPr="001A6137">
        <w:rPr>
          <w:sz w:val="24"/>
          <w:szCs w:val="24"/>
        </w:rPr>
        <w:t xml:space="preserve"> </w:t>
      </w:r>
    </w:p>
    <w:p w:rsidR="00B5553E" w:rsidRPr="001A6137" w:rsidRDefault="00D1227D" w:rsidP="00C34926">
      <w:pPr>
        <w:tabs>
          <w:tab w:val="left" w:pos="1260"/>
        </w:tabs>
        <w:rPr>
          <w:sz w:val="24"/>
          <w:szCs w:val="24"/>
        </w:rPr>
      </w:pPr>
      <w:r w:rsidRPr="001A6137">
        <w:rPr>
          <w:sz w:val="24"/>
          <w:szCs w:val="24"/>
        </w:rPr>
        <w:t xml:space="preserve">               Эти культурные явления впитали в себя практически всё,</w:t>
      </w:r>
      <w:r w:rsidR="00A55CB8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 xml:space="preserve">чем  жило </w:t>
      </w:r>
      <w:r w:rsidR="002A0D1A" w:rsidRPr="001A6137">
        <w:rPr>
          <w:sz w:val="24"/>
          <w:szCs w:val="24"/>
        </w:rPr>
        <w:t>общество в</w:t>
      </w:r>
      <w:r w:rsidRPr="001A6137">
        <w:rPr>
          <w:sz w:val="24"/>
          <w:szCs w:val="24"/>
        </w:rPr>
        <w:t xml:space="preserve"> этот период времени</w:t>
      </w:r>
      <w:r w:rsidR="00A55CB8" w:rsidRPr="001A6137">
        <w:rPr>
          <w:sz w:val="24"/>
          <w:szCs w:val="24"/>
        </w:rPr>
        <w:t xml:space="preserve"> и запечатлело на невербальном уровне в образном мире, доступном  для детского восприятия. </w:t>
      </w:r>
      <w:r w:rsidR="002329B7" w:rsidRPr="001A6137">
        <w:rPr>
          <w:sz w:val="24"/>
          <w:szCs w:val="24"/>
        </w:rPr>
        <w:t xml:space="preserve"> Ш</w:t>
      </w:r>
      <w:r w:rsidR="00A55CB8" w:rsidRPr="001A6137">
        <w:rPr>
          <w:sz w:val="24"/>
          <w:szCs w:val="24"/>
        </w:rPr>
        <w:t>едевры</w:t>
      </w:r>
      <w:r w:rsidR="002329B7" w:rsidRPr="001A6137">
        <w:rPr>
          <w:sz w:val="24"/>
          <w:szCs w:val="24"/>
        </w:rPr>
        <w:t xml:space="preserve"> фортепианной миниатюры</w:t>
      </w:r>
      <w:r w:rsidR="00633B75" w:rsidRPr="001A6137">
        <w:rPr>
          <w:sz w:val="24"/>
          <w:szCs w:val="24"/>
        </w:rPr>
        <w:t>, специально написанные для детей</w:t>
      </w:r>
      <w:r w:rsidRPr="001A6137">
        <w:rPr>
          <w:sz w:val="24"/>
          <w:szCs w:val="24"/>
        </w:rPr>
        <w:t xml:space="preserve"> </w:t>
      </w:r>
      <w:r w:rsidR="002329B7" w:rsidRPr="001A6137">
        <w:rPr>
          <w:sz w:val="24"/>
          <w:szCs w:val="24"/>
        </w:rPr>
        <w:t xml:space="preserve">композиторами </w:t>
      </w:r>
      <w:r w:rsidR="00A55CB8" w:rsidRPr="001A6137">
        <w:rPr>
          <w:sz w:val="24"/>
          <w:szCs w:val="24"/>
        </w:rPr>
        <w:t xml:space="preserve"> от Баха</w:t>
      </w:r>
      <w:r w:rsidR="00323ABA" w:rsidRPr="001A6137">
        <w:rPr>
          <w:sz w:val="24"/>
          <w:szCs w:val="24"/>
        </w:rPr>
        <w:t xml:space="preserve"> до</w:t>
      </w:r>
      <w:r w:rsidR="00633B75" w:rsidRPr="001A6137">
        <w:rPr>
          <w:sz w:val="24"/>
          <w:szCs w:val="24"/>
        </w:rPr>
        <w:t xml:space="preserve"> Шостаковича</w:t>
      </w:r>
      <w:r w:rsidR="002B63BC">
        <w:rPr>
          <w:sz w:val="24"/>
          <w:szCs w:val="24"/>
        </w:rPr>
        <w:t xml:space="preserve"> и «взрослая» музыка о детях в исполнении педагогов</w:t>
      </w:r>
      <w:r w:rsidRPr="001A6137">
        <w:rPr>
          <w:sz w:val="24"/>
          <w:szCs w:val="24"/>
        </w:rPr>
        <w:t xml:space="preserve">  </w:t>
      </w:r>
      <w:r w:rsidR="002329B7" w:rsidRPr="001A6137">
        <w:rPr>
          <w:sz w:val="24"/>
          <w:szCs w:val="24"/>
        </w:rPr>
        <w:t xml:space="preserve"> органично </w:t>
      </w:r>
      <w:r w:rsidR="005C577B" w:rsidRPr="001A6137">
        <w:rPr>
          <w:sz w:val="24"/>
          <w:szCs w:val="24"/>
        </w:rPr>
        <w:t xml:space="preserve">визуализируются в мире </w:t>
      </w:r>
      <w:r w:rsidR="002329B7" w:rsidRPr="001A6137">
        <w:rPr>
          <w:sz w:val="24"/>
          <w:szCs w:val="24"/>
        </w:rPr>
        <w:t xml:space="preserve"> миниатюры</w:t>
      </w:r>
      <w:r w:rsidR="005C577B" w:rsidRPr="001A6137">
        <w:rPr>
          <w:sz w:val="24"/>
          <w:szCs w:val="24"/>
        </w:rPr>
        <w:t xml:space="preserve"> Кукольного домика.</w:t>
      </w:r>
      <w:r w:rsidR="00E26A26" w:rsidRPr="001A6137">
        <w:rPr>
          <w:sz w:val="24"/>
          <w:szCs w:val="24"/>
        </w:rPr>
        <w:t xml:space="preserve"> Семейный уклад</w:t>
      </w:r>
      <w:r w:rsidR="005C577B" w:rsidRPr="001A6137">
        <w:rPr>
          <w:sz w:val="24"/>
          <w:szCs w:val="24"/>
        </w:rPr>
        <w:t>,</w:t>
      </w:r>
      <w:r w:rsidR="00E26A26" w:rsidRPr="001A6137">
        <w:rPr>
          <w:sz w:val="24"/>
          <w:szCs w:val="24"/>
        </w:rPr>
        <w:t xml:space="preserve"> </w:t>
      </w:r>
      <w:r w:rsidR="005C577B" w:rsidRPr="001A6137">
        <w:rPr>
          <w:sz w:val="24"/>
          <w:szCs w:val="24"/>
        </w:rPr>
        <w:t>обычаи, мир</w:t>
      </w:r>
      <w:r w:rsidR="005F53C7" w:rsidRPr="001A6137">
        <w:rPr>
          <w:sz w:val="24"/>
          <w:szCs w:val="24"/>
        </w:rPr>
        <w:t xml:space="preserve"> романтических</w:t>
      </w:r>
      <w:r w:rsidR="005C577B" w:rsidRPr="001A6137">
        <w:rPr>
          <w:sz w:val="24"/>
          <w:szCs w:val="24"/>
        </w:rPr>
        <w:t xml:space="preserve"> </w:t>
      </w:r>
      <w:r w:rsidR="005F53C7" w:rsidRPr="001A6137">
        <w:rPr>
          <w:sz w:val="24"/>
          <w:szCs w:val="24"/>
        </w:rPr>
        <w:t xml:space="preserve">приключений, </w:t>
      </w:r>
      <w:r w:rsidR="005C577B" w:rsidRPr="001A6137">
        <w:rPr>
          <w:sz w:val="24"/>
          <w:szCs w:val="24"/>
        </w:rPr>
        <w:t>путешествий и географических открытий</w:t>
      </w:r>
      <w:r w:rsidR="005F53C7" w:rsidRPr="001A6137">
        <w:rPr>
          <w:sz w:val="24"/>
          <w:szCs w:val="24"/>
        </w:rPr>
        <w:t xml:space="preserve"> </w:t>
      </w:r>
      <w:r w:rsidR="005C577B" w:rsidRPr="001A6137">
        <w:rPr>
          <w:sz w:val="24"/>
          <w:szCs w:val="24"/>
        </w:rPr>
        <w:t xml:space="preserve"> </w:t>
      </w:r>
      <w:r w:rsidR="00E26A26" w:rsidRPr="001A6137">
        <w:rPr>
          <w:sz w:val="24"/>
          <w:szCs w:val="24"/>
        </w:rPr>
        <w:t xml:space="preserve"> </w:t>
      </w:r>
      <w:r w:rsidR="00FA1CBB" w:rsidRPr="001A6137">
        <w:rPr>
          <w:sz w:val="24"/>
          <w:szCs w:val="24"/>
        </w:rPr>
        <w:t>параллельно</w:t>
      </w:r>
      <w:r w:rsidR="005F53C7" w:rsidRPr="001A6137">
        <w:rPr>
          <w:sz w:val="24"/>
          <w:szCs w:val="24"/>
        </w:rPr>
        <w:t xml:space="preserve"> </w:t>
      </w:r>
      <w:r w:rsidR="00FA1CBB" w:rsidRPr="001A6137">
        <w:rPr>
          <w:sz w:val="24"/>
          <w:szCs w:val="24"/>
        </w:rPr>
        <w:t xml:space="preserve"> </w:t>
      </w:r>
      <w:r w:rsidR="00E26A26" w:rsidRPr="001A6137">
        <w:rPr>
          <w:sz w:val="24"/>
          <w:szCs w:val="24"/>
        </w:rPr>
        <w:t xml:space="preserve">воспринимаются современным  ребёнком </w:t>
      </w:r>
      <w:r w:rsidR="005F53C7" w:rsidRPr="001A6137">
        <w:rPr>
          <w:sz w:val="24"/>
          <w:szCs w:val="24"/>
        </w:rPr>
        <w:t xml:space="preserve"> и в </w:t>
      </w:r>
      <w:r w:rsidR="00323ABA" w:rsidRPr="001A6137">
        <w:rPr>
          <w:sz w:val="24"/>
          <w:szCs w:val="24"/>
        </w:rPr>
        <w:t xml:space="preserve">собственно </w:t>
      </w:r>
      <w:r w:rsidR="00430B0E" w:rsidRPr="001A6137">
        <w:rPr>
          <w:sz w:val="24"/>
          <w:szCs w:val="24"/>
        </w:rPr>
        <w:t>«</w:t>
      </w:r>
      <w:r w:rsidR="005F53C7" w:rsidRPr="001A6137">
        <w:rPr>
          <w:sz w:val="24"/>
          <w:szCs w:val="24"/>
        </w:rPr>
        <w:t>игре</w:t>
      </w:r>
      <w:r w:rsidR="00430B0E" w:rsidRPr="001A6137">
        <w:rPr>
          <w:sz w:val="24"/>
          <w:szCs w:val="24"/>
        </w:rPr>
        <w:t>»</w:t>
      </w:r>
      <w:r w:rsidR="005F53C7" w:rsidRPr="001A6137">
        <w:rPr>
          <w:sz w:val="24"/>
          <w:szCs w:val="24"/>
        </w:rPr>
        <w:t xml:space="preserve">, и в </w:t>
      </w:r>
      <w:r w:rsidR="002B63BC">
        <w:rPr>
          <w:sz w:val="24"/>
          <w:szCs w:val="24"/>
        </w:rPr>
        <w:t>игре как музыкальном исполнении</w:t>
      </w:r>
      <w:r w:rsidR="00FA1CBB" w:rsidRPr="001A6137">
        <w:rPr>
          <w:sz w:val="24"/>
          <w:szCs w:val="24"/>
        </w:rPr>
        <w:t>.</w:t>
      </w:r>
      <w:r w:rsidR="002B63BC">
        <w:rPr>
          <w:sz w:val="24"/>
          <w:szCs w:val="24"/>
        </w:rPr>
        <w:t xml:space="preserve">  </w:t>
      </w:r>
    </w:p>
    <w:p w:rsidR="00B5553E" w:rsidRPr="001A6137" w:rsidRDefault="00B5553E" w:rsidP="00C34926">
      <w:pPr>
        <w:tabs>
          <w:tab w:val="left" w:pos="1260"/>
        </w:tabs>
        <w:rPr>
          <w:sz w:val="24"/>
          <w:szCs w:val="24"/>
        </w:rPr>
      </w:pPr>
      <w:r w:rsidRPr="001A6137">
        <w:rPr>
          <w:sz w:val="24"/>
          <w:szCs w:val="24"/>
        </w:rPr>
        <w:t xml:space="preserve">               </w:t>
      </w:r>
      <w:r w:rsidR="005F53C7" w:rsidRPr="001A6137">
        <w:rPr>
          <w:sz w:val="24"/>
          <w:szCs w:val="24"/>
        </w:rPr>
        <w:t xml:space="preserve">Эмоциональная составляющая, опора на </w:t>
      </w:r>
      <w:r w:rsidR="00F67A6A" w:rsidRPr="001A6137">
        <w:rPr>
          <w:sz w:val="24"/>
          <w:szCs w:val="24"/>
        </w:rPr>
        <w:t xml:space="preserve"> </w:t>
      </w:r>
      <w:r w:rsidR="005F53C7" w:rsidRPr="001A6137">
        <w:rPr>
          <w:sz w:val="24"/>
          <w:szCs w:val="24"/>
        </w:rPr>
        <w:t>видеоряд</w:t>
      </w:r>
      <w:r w:rsidR="00F67A6A" w:rsidRPr="001A6137">
        <w:rPr>
          <w:sz w:val="24"/>
          <w:szCs w:val="24"/>
        </w:rPr>
        <w:t xml:space="preserve"> </w:t>
      </w:r>
      <w:r w:rsidR="005F53C7" w:rsidRPr="001A6137">
        <w:rPr>
          <w:sz w:val="24"/>
          <w:szCs w:val="24"/>
        </w:rPr>
        <w:t xml:space="preserve"> </w:t>
      </w:r>
      <w:r w:rsidR="00F67A6A" w:rsidRPr="001A6137">
        <w:rPr>
          <w:sz w:val="24"/>
          <w:szCs w:val="24"/>
        </w:rPr>
        <w:t xml:space="preserve">усиливают </w:t>
      </w:r>
      <w:r w:rsidR="00323ABA" w:rsidRPr="001A6137">
        <w:rPr>
          <w:sz w:val="24"/>
          <w:szCs w:val="24"/>
        </w:rPr>
        <w:t>этическое воздействие</w:t>
      </w:r>
      <w:r w:rsidR="00F50BAC" w:rsidRPr="001A6137">
        <w:rPr>
          <w:sz w:val="24"/>
          <w:szCs w:val="24"/>
        </w:rPr>
        <w:t xml:space="preserve">, а логика </w:t>
      </w:r>
      <w:r w:rsidR="00F67A6A" w:rsidRPr="001A6137">
        <w:rPr>
          <w:sz w:val="24"/>
          <w:szCs w:val="24"/>
        </w:rPr>
        <w:t xml:space="preserve"> </w:t>
      </w:r>
      <w:r w:rsidR="00F50BAC" w:rsidRPr="001A6137">
        <w:rPr>
          <w:sz w:val="24"/>
          <w:szCs w:val="24"/>
        </w:rPr>
        <w:t>сопоставления  музыкальных  занятий  с</w:t>
      </w:r>
      <w:r w:rsidR="00430B0E" w:rsidRPr="001A6137">
        <w:rPr>
          <w:sz w:val="24"/>
          <w:szCs w:val="24"/>
        </w:rPr>
        <w:t xml:space="preserve"> пр</w:t>
      </w:r>
      <w:r w:rsidR="0042664B" w:rsidRPr="001A6137">
        <w:rPr>
          <w:sz w:val="24"/>
          <w:szCs w:val="24"/>
        </w:rPr>
        <w:t>о</w:t>
      </w:r>
      <w:r w:rsidR="00430B0E" w:rsidRPr="001A6137">
        <w:rPr>
          <w:sz w:val="24"/>
          <w:szCs w:val="24"/>
        </w:rPr>
        <w:t>цессом</w:t>
      </w:r>
      <w:r w:rsidR="00F50BAC" w:rsidRPr="001A6137">
        <w:rPr>
          <w:sz w:val="24"/>
          <w:szCs w:val="24"/>
        </w:rPr>
        <w:t xml:space="preserve"> иг</w:t>
      </w:r>
      <w:r w:rsidR="00430B0E" w:rsidRPr="001A6137">
        <w:rPr>
          <w:sz w:val="24"/>
          <w:szCs w:val="24"/>
        </w:rPr>
        <w:t>ры</w:t>
      </w:r>
      <w:r w:rsidR="00F50BAC" w:rsidRPr="001A6137">
        <w:rPr>
          <w:sz w:val="24"/>
          <w:szCs w:val="24"/>
        </w:rPr>
        <w:t xml:space="preserve"> несёт  в себе зерно интриги</w:t>
      </w:r>
      <w:r w:rsidR="00414C15" w:rsidRPr="001A6137">
        <w:rPr>
          <w:sz w:val="24"/>
          <w:szCs w:val="24"/>
        </w:rPr>
        <w:t xml:space="preserve">, </w:t>
      </w:r>
      <w:r w:rsidR="00F50BAC" w:rsidRPr="001A6137">
        <w:rPr>
          <w:sz w:val="24"/>
          <w:szCs w:val="24"/>
        </w:rPr>
        <w:t xml:space="preserve"> заинтересов</w:t>
      </w:r>
      <w:r w:rsidR="00414C15" w:rsidRPr="001A6137">
        <w:rPr>
          <w:sz w:val="24"/>
          <w:szCs w:val="24"/>
        </w:rPr>
        <w:t>ыв</w:t>
      </w:r>
      <w:r w:rsidR="00F50BAC" w:rsidRPr="001A6137">
        <w:rPr>
          <w:sz w:val="24"/>
          <w:szCs w:val="24"/>
        </w:rPr>
        <w:t>а</w:t>
      </w:r>
      <w:r w:rsidR="00414C15" w:rsidRPr="001A6137">
        <w:rPr>
          <w:sz w:val="24"/>
          <w:szCs w:val="24"/>
        </w:rPr>
        <w:t>ет и увлекает</w:t>
      </w:r>
      <w:r w:rsidR="00F50BAC" w:rsidRPr="001A6137">
        <w:rPr>
          <w:sz w:val="24"/>
          <w:szCs w:val="24"/>
        </w:rPr>
        <w:t xml:space="preserve"> </w:t>
      </w:r>
      <w:r w:rsidR="002A0D1A" w:rsidRPr="001A6137">
        <w:rPr>
          <w:sz w:val="24"/>
          <w:szCs w:val="24"/>
        </w:rPr>
        <w:t>и</w:t>
      </w:r>
      <w:r w:rsidR="00414C15" w:rsidRPr="001A6137">
        <w:rPr>
          <w:sz w:val="24"/>
          <w:szCs w:val="24"/>
        </w:rPr>
        <w:t>скусством, транслирует</w:t>
      </w:r>
      <w:r w:rsidR="002A0D1A" w:rsidRPr="001A6137">
        <w:rPr>
          <w:sz w:val="24"/>
          <w:szCs w:val="24"/>
        </w:rPr>
        <w:t xml:space="preserve"> </w:t>
      </w:r>
      <w:r w:rsidRPr="001A6137">
        <w:rPr>
          <w:sz w:val="24"/>
          <w:szCs w:val="24"/>
        </w:rPr>
        <w:t>и</w:t>
      </w:r>
      <w:r w:rsidR="002A0D1A" w:rsidRPr="001A6137">
        <w:rPr>
          <w:sz w:val="24"/>
          <w:szCs w:val="24"/>
        </w:rPr>
        <w:t xml:space="preserve"> традиционные семейные ценности</w:t>
      </w:r>
      <w:r w:rsidR="0042664B" w:rsidRPr="001A6137">
        <w:rPr>
          <w:sz w:val="24"/>
          <w:szCs w:val="24"/>
        </w:rPr>
        <w:t xml:space="preserve"> предшествующих поколений</w:t>
      </w:r>
      <w:r w:rsidR="002A0D1A" w:rsidRPr="001A6137">
        <w:rPr>
          <w:sz w:val="24"/>
          <w:szCs w:val="24"/>
        </w:rPr>
        <w:t xml:space="preserve">, </w:t>
      </w:r>
      <w:r w:rsidR="00414C15" w:rsidRPr="001A6137">
        <w:rPr>
          <w:sz w:val="24"/>
          <w:szCs w:val="24"/>
        </w:rPr>
        <w:t xml:space="preserve"> и </w:t>
      </w:r>
      <w:r w:rsidR="002A0D1A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 xml:space="preserve">культурные достижения </w:t>
      </w:r>
      <w:r w:rsidR="00414C15" w:rsidRPr="001A6137">
        <w:rPr>
          <w:sz w:val="24"/>
          <w:szCs w:val="24"/>
        </w:rPr>
        <w:t xml:space="preserve"> Золотого и Серебряного века. </w:t>
      </w:r>
      <w:r w:rsidR="0042664B" w:rsidRPr="001A6137">
        <w:rPr>
          <w:sz w:val="24"/>
          <w:szCs w:val="24"/>
        </w:rPr>
        <w:t xml:space="preserve">Тем </w:t>
      </w:r>
      <w:r w:rsidR="00F157C0" w:rsidRPr="001A6137">
        <w:rPr>
          <w:sz w:val="24"/>
          <w:szCs w:val="24"/>
        </w:rPr>
        <w:t>самым поя</w:t>
      </w:r>
      <w:r w:rsidR="0042664B" w:rsidRPr="001A6137">
        <w:rPr>
          <w:sz w:val="24"/>
          <w:szCs w:val="24"/>
        </w:rPr>
        <w:t>вляется</w:t>
      </w:r>
      <w:r w:rsidR="00414C15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 xml:space="preserve"> </w:t>
      </w:r>
      <w:r w:rsidR="00414C15" w:rsidRPr="001A6137">
        <w:rPr>
          <w:sz w:val="24"/>
          <w:szCs w:val="24"/>
        </w:rPr>
        <w:t>возможность</w:t>
      </w:r>
      <w:r w:rsidR="006A7AA3" w:rsidRPr="001A6137">
        <w:rPr>
          <w:sz w:val="24"/>
          <w:szCs w:val="24"/>
        </w:rPr>
        <w:t xml:space="preserve"> не только</w:t>
      </w:r>
      <w:r w:rsidR="00414C15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>познакомить с творчеством Моцарта,</w:t>
      </w:r>
      <w:r w:rsidR="00414C15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>Бетховена, Шумана,</w:t>
      </w:r>
      <w:r w:rsidR="00414C15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>Грига, Бизе,</w:t>
      </w:r>
      <w:r w:rsidR="00414C15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>Чайковского,</w:t>
      </w:r>
      <w:r w:rsidR="00414C15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>Кюи,</w:t>
      </w:r>
      <w:r w:rsidR="00414C15" w:rsidRPr="001A6137">
        <w:rPr>
          <w:sz w:val="24"/>
          <w:szCs w:val="24"/>
        </w:rPr>
        <w:t xml:space="preserve"> </w:t>
      </w:r>
      <w:r w:rsidR="00323ABA" w:rsidRPr="001A6137">
        <w:rPr>
          <w:sz w:val="24"/>
          <w:szCs w:val="24"/>
        </w:rPr>
        <w:t>Гречанинова,</w:t>
      </w:r>
      <w:r w:rsidR="00414C15" w:rsidRPr="001A6137">
        <w:rPr>
          <w:sz w:val="24"/>
          <w:szCs w:val="24"/>
        </w:rPr>
        <w:t xml:space="preserve">  </w:t>
      </w:r>
      <w:r w:rsidR="00323ABA" w:rsidRPr="001A6137">
        <w:rPr>
          <w:sz w:val="24"/>
          <w:szCs w:val="24"/>
        </w:rPr>
        <w:t>Гладковского,</w:t>
      </w:r>
      <w:r w:rsidR="00414C15" w:rsidRPr="001A6137">
        <w:rPr>
          <w:sz w:val="24"/>
          <w:szCs w:val="24"/>
        </w:rPr>
        <w:t xml:space="preserve">  </w:t>
      </w:r>
      <w:r w:rsidR="00323ABA" w:rsidRPr="001A6137">
        <w:rPr>
          <w:sz w:val="24"/>
          <w:szCs w:val="24"/>
        </w:rPr>
        <w:t>Прокофьева,</w:t>
      </w:r>
      <w:r w:rsidR="00414C15" w:rsidRPr="001A6137">
        <w:rPr>
          <w:sz w:val="24"/>
          <w:szCs w:val="24"/>
        </w:rPr>
        <w:t xml:space="preserve"> Дебюсси, </w:t>
      </w:r>
      <w:r w:rsidR="0042664B" w:rsidRPr="001A6137">
        <w:rPr>
          <w:sz w:val="24"/>
          <w:szCs w:val="24"/>
        </w:rPr>
        <w:t>Шостаковича,</w:t>
      </w:r>
      <w:r w:rsidR="00414C15" w:rsidRPr="001A6137">
        <w:rPr>
          <w:sz w:val="24"/>
          <w:szCs w:val="24"/>
        </w:rPr>
        <w:t xml:space="preserve"> Бартока </w:t>
      </w:r>
      <w:r w:rsidR="0042664B" w:rsidRPr="001A6137">
        <w:rPr>
          <w:sz w:val="24"/>
          <w:szCs w:val="24"/>
        </w:rPr>
        <w:t>.</w:t>
      </w:r>
      <w:r w:rsidR="00414C15" w:rsidRPr="001A6137">
        <w:rPr>
          <w:sz w:val="24"/>
          <w:szCs w:val="24"/>
        </w:rPr>
        <w:t xml:space="preserve"> Прокофьева,  произведениями </w:t>
      </w:r>
      <w:r w:rsidR="00D1227D" w:rsidRPr="001A6137">
        <w:rPr>
          <w:sz w:val="24"/>
          <w:szCs w:val="24"/>
        </w:rPr>
        <w:t xml:space="preserve"> </w:t>
      </w:r>
      <w:r w:rsidR="00F157C0" w:rsidRPr="001A6137">
        <w:rPr>
          <w:sz w:val="24"/>
          <w:szCs w:val="24"/>
        </w:rPr>
        <w:t>современных композиторов но</w:t>
      </w:r>
      <w:r w:rsidR="006A7AA3" w:rsidRPr="001A6137">
        <w:rPr>
          <w:sz w:val="24"/>
          <w:szCs w:val="24"/>
        </w:rPr>
        <w:t xml:space="preserve"> и</w:t>
      </w:r>
      <w:r w:rsidR="0042664B" w:rsidRPr="001A6137">
        <w:rPr>
          <w:sz w:val="24"/>
          <w:szCs w:val="24"/>
        </w:rPr>
        <w:t xml:space="preserve"> , главное</w:t>
      </w:r>
      <w:r w:rsidR="00F157C0" w:rsidRPr="001A6137">
        <w:rPr>
          <w:sz w:val="24"/>
          <w:szCs w:val="24"/>
        </w:rPr>
        <w:t xml:space="preserve">, </w:t>
      </w:r>
      <w:r w:rsidR="00F157C0" w:rsidRPr="001A6137">
        <w:rPr>
          <w:b/>
          <w:sz w:val="24"/>
          <w:szCs w:val="24"/>
        </w:rPr>
        <w:t>предостави</w:t>
      </w:r>
      <w:r w:rsidR="0042664B" w:rsidRPr="001A6137">
        <w:rPr>
          <w:b/>
          <w:sz w:val="24"/>
          <w:szCs w:val="24"/>
        </w:rPr>
        <w:t>ть альтернатив</w:t>
      </w:r>
      <w:r w:rsidR="00F157C0" w:rsidRPr="001A6137">
        <w:rPr>
          <w:b/>
          <w:sz w:val="24"/>
          <w:szCs w:val="24"/>
        </w:rPr>
        <w:t>у коммерциализации</w:t>
      </w:r>
      <w:r w:rsidR="006A7AA3" w:rsidRPr="001A6137">
        <w:rPr>
          <w:b/>
          <w:sz w:val="24"/>
          <w:szCs w:val="24"/>
        </w:rPr>
        <w:t xml:space="preserve"> детского сознания</w:t>
      </w:r>
      <w:r w:rsidR="0042664B" w:rsidRPr="001A6137">
        <w:rPr>
          <w:b/>
          <w:sz w:val="24"/>
          <w:szCs w:val="24"/>
        </w:rPr>
        <w:t xml:space="preserve"> </w:t>
      </w:r>
      <w:r w:rsidR="006A7AA3" w:rsidRPr="001A6137">
        <w:rPr>
          <w:b/>
          <w:sz w:val="24"/>
          <w:szCs w:val="24"/>
        </w:rPr>
        <w:t xml:space="preserve">через </w:t>
      </w:r>
      <w:r w:rsidR="00F157C0" w:rsidRPr="001A6137">
        <w:rPr>
          <w:b/>
          <w:sz w:val="24"/>
          <w:szCs w:val="24"/>
        </w:rPr>
        <w:t xml:space="preserve"> </w:t>
      </w:r>
      <w:r w:rsidR="006A7AA3" w:rsidRPr="001A6137">
        <w:rPr>
          <w:b/>
          <w:sz w:val="24"/>
          <w:szCs w:val="24"/>
        </w:rPr>
        <w:t xml:space="preserve">сферу </w:t>
      </w:r>
      <w:r w:rsidR="00F157C0" w:rsidRPr="001A6137">
        <w:rPr>
          <w:b/>
          <w:sz w:val="24"/>
          <w:szCs w:val="24"/>
        </w:rPr>
        <w:t>игры в детской и подростковой</w:t>
      </w:r>
      <w:r w:rsidR="00D1227D" w:rsidRPr="001A6137">
        <w:rPr>
          <w:b/>
          <w:sz w:val="24"/>
          <w:szCs w:val="24"/>
        </w:rPr>
        <w:t xml:space="preserve"> </w:t>
      </w:r>
      <w:r w:rsidR="00F157C0" w:rsidRPr="001A6137">
        <w:rPr>
          <w:b/>
          <w:sz w:val="24"/>
          <w:szCs w:val="24"/>
        </w:rPr>
        <w:t>субкультуре  Постмодерна</w:t>
      </w:r>
      <w:r w:rsidR="00F157C0" w:rsidRPr="001A6137">
        <w:rPr>
          <w:sz w:val="24"/>
          <w:szCs w:val="24"/>
        </w:rPr>
        <w:t>.</w:t>
      </w:r>
    </w:p>
    <w:p w:rsidR="00AA4003" w:rsidRPr="001A6137" w:rsidRDefault="00AA4003" w:rsidP="00B5553E">
      <w:pPr>
        <w:ind w:firstLine="708"/>
        <w:rPr>
          <w:b/>
          <w:sz w:val="28"/>
          <w:szCs w:val="28"/>
        </w:rPr>
      </w:pPr>
      <w:r w:rsidRPr="001A6137">
        <w:rPr>
          <w:b/>
          <w:sz w:val="24"/>
          <w:szCs w:val="24"/>
        </w:rPr>
        <w:t xml:space="preserve">               </w:t>
      </w:r>
      <w:r w:rsidR="002B63BC">
        <w:rPr>
          <w:b/>
          <w:sz w:val="24"/>
          <w:szCs w:val="24"/>
        </w:rPr>
        <w:t xml:space="preserve">     </w:t>
      </w:r>
      <w:r w:rsidRPr="001A6137">
        <w:rPr>
          <w:b/>
          <w:sz w:val="28"/>
          <w:szCs w:val="28"/>
        </w:rPr>
        <w:t>Символическая функция антиигрушки</w:t>
      </w:r>
    </w:p>
    <w:p w:rsidR="004C2B77" w:rsidRPr="001A6137" w:rsidRDefault="003D7113" w:rsidP="00AA4003">
      <w:pPr>
        <w:tabs>
          <w:tab w:val="left" w:pos="90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C96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4003" w:rsidRPr="001A6137">
        <w:rPr>
          <w:sz w:val="24"/>
          <w:szCs w:val="24"/>
        </w:rPr>
        <w:t>В игрушке как в знаке может содержаться опасность. Любое проигранное ребёнком действие способно воспроизводить себя в реальности. Если  в игре ребёнок способен вести себя милосердно, гуманно,</w:t>
      </w:r>
      <w:r w:rsidR="006110DD" w:rsidRPr="001A6137">
        <w:rPr>
          <w:sz w:val="24"/>
          <w:szCs w:val="24"/>
        </w:rPr>
        <w:t xml:space="preserve"> </w:t>
      </w:r>
      <w:r w:rsidR="00AA4003" w:rsidRPr="001A6137">
        <w:rPr>
          <w:sz w:val="24"/>
          <w:szCs w:val="24"/>
        </w:rPr>
        <w:t>заботливо</w:t>
      </w:r>
      <w:r w:rsidR="006110DD" w:rsidRPr="001A6137">
        <w:rPr>
          <w:sz w:val="24"/>
          <w:szCs w:val="24"/>
        </w:rPr>
        <w:t>,</w:t>
      </w:r>
      <w:r w:rsidR="00AA4003" w:rsidRPr="001A6137">
        <w:rPr>
          <w:sz w:val="24"/>
          <w:szCs w:val="24"/>
        </w:rPr>
        <w:t xml:space="preserve"> то у него есть некий образец того, как</w:t>
      </w:r>
      <w:r w:rsidR="00630CB0">
        <w:rPr>
          <w:sz w:val="24"/>
          <w:szCs w:val="24"/>
        </w:rPr>
        <w:t xml:space="preserve"> </w:t>
      </w:r>
      <w:r w:rsidR="00AA4003" w:rsidRPr="001A6137">
        <w:rPr>
          <w:sz w:val="24"/>
          <w:szCs w:val="24"/>
        </w:rPr>
        <w:t xml:space="preserve"> это  нужно делать</w:t>
      </w:r>
      <w:r w:rsidR="006110DD" w:rsidRPr="001A6137">
        <w:rPr>
          <w:sz w:val="24"/>
          <w:szCs w:val="24"/>
        </w:rPr>
        <w:t>. Идея, заложенная в кукольном домике вот уже</w:t>
      </w:r>
      <w:r w:rsidR="00310C7D" w:rsidRPr="001A6137">
        <w:rPr>
          <w:sz w:val="24"/>
          <w:szCs w:val="24"/>
        </w:rPr>
        <w:t xml:space="preserve"> 400 лет работает с </w:t>
      </w:r>
      <w:r w:rsidR="006110DD" w:rsidRPr="001A6137">
        <w:rPr>
          <w:sz w:val="24"/>
          <w:szCs w:val="24"/>
        </w:rPr>
        <w:t xml:space="preserve"> </w:t>
      </w:r>
      <w:r w:rsidR="006110DD" w:rsidRPr="001A6137">
        <w:rPr>
          <w:sz w:val="24"/>
          <w:szCs w:val="24"/>
        </w:rPr>
        <w:lastRenderedPageBreak/>
        <w:t xml:space="preserve">успехом, выстраивая  иерархию </w:t>
      </w:r>
      <w:r w:rsidR="00630CB0">
        <w:rPr>
          <w:sz w:val="24"/>
          <w:szCs w:val="24"/>
        </w:rPr>
        <w:t xml:space="preserve">  </w:t>
      </w:r>
      <w:r w:rsidR="006110DD" w:rsidRPr="001A6137">
        <w:rPr>
          <w:sz w:val="24"/>
          <w:szCs w:val="24"/>
        </w:rPr>
        <w:t xml:space="preserve">базовых семейных ценностей, </w:t>
      </w:r>
      <w:r w:rsidR="00152510" w:rsidRPr="001A6137">
        <w:rPr>
          <w:sz w:val="24"/>
          <w:szCs w:val="24"/>
        </w:rPr>
        <w:t xml:space="preserve">по традиции </w:t>
      </w:r>
      <w:r w:rsidR="006110DD" w:rsidRPr="001A6137">
        <w:rPr>
          <w:sz w:val="24"/>
          <w:szCs w:val="24"/>
        </w:rPr>
        <w:t xml:space="preserve">передаваясь по наследству </w:t>
      </w:r>
      <w:r w:rsidR="009A2CBD" w:rsidRPr="001A6137">
        <w:rPr>
          <w:sz w:val="24"/>
          <w:szCs w:val="24"/>
        </w:rPr>
        <w:t xml:space="preserve">от бабушки к </w:t>
      </w:r>
      <w:r w:rsidR="00310C7D" w:rsidRPr="001A6137">
        <w:rPr>
          <w:sz w:val="24"/>
          <w:szCs w:val="24"/>
        </w:rPr>
        <w:t xml:space="preserve">дочери и </w:t>
      </w:r>
      <w:r w:rsidR="009A2CBD" w:rsidRPr="001A6137">
        <w:rPr>
          <w:sz w:val="24"/>
          <w:szCs w:val="24"/>
        </w:rPr>
        <w:t>внучке</w:t>
      </w:r>
      <w:r w:rsidR="004C2B77" w:rsidRPr="001A6137">
        <w:rPr>
          <w:sz w:val="24"/>
          <w:szCs w:val="24"/>
        </w:rPr>
        <w:t>.</w:t>
      </w:r>
      <w:r w:rsidR="00F20D1A" w:rsidRPr="001A6137">
        <w:rPr>
          <w:sz w:val="24"/>
          <w:szCs w:val="24"/>
        </w:rPr>
        <w:t xml:space="preserve"> Кукол</w:t>
      </w:r>
      <w:r w:rsidR="00630CB0">
        <w:rPr>
          <w:sz w:val="24"/>
          <w:szCs w:val="24"/>
        </w:rPr>
        <w:t>ки имеют разные этнические черты</w:t>
      </w:r>
      <w:r w:rsidR="00F20D1A" w:rsidRPr="001A6137">
        <w:rPr>
          <w:sz w:val="24"/>
          <w:szCs w:val="24"/>
        </w:rPr>
        <w:t>.</w:t>
      </w:r>
      <w:r w:rsidR="00310C7D" w:rsidRPr="001A6137">
        <w:rPr>
          <w:sz w:val="24"/>
          <w:szCs w:val="24"/>
        </w:rPr>
        <w:t xml:space="preserve"> Изготовление атрибутов и обустройство пользуется популярностью среди людей самых разных общественных слоёв</w:t>
      </w:r>
      <w:r w:rsidR="00F20D1A" w:rsidRPr="001A6137">
        <w:rPr>
          <w:sz w:val="24"/>
          <w:szCs w:val="24"/>
        </w:rPr>
        <w:t xml:space="preserve"> и</w:t>
      </w:r>
      <w:r w:rsidR="00310C7D" w:rsidRPr="001A6137">
        <w:rPr>
          <w:sz w:val="24"/>
          <w:szCs w:val="24"/>
        </w:rPr>
        <w:t xml:space="preserve"> </w:t>
      </w:r>
      <w:r w:rsidR="00F20D1A" w:rsidRPr="001A6137">
        <w:rPr>
          <w:sz w:val="24"/>
          <w:szCs w:val="24"/>
        </w:rPr>
        <w:t>возрастов</w:t>
      </w:r>
      <w:r w:rsidR="00310C7D" w:rsidRPr="001A6137">
        <w:rPr>
          <w:sz w:val="24"/>
          <w:szCs w:val="24"/>
        </w:rPr>
        <w:t xml:space="preserve"> ,</w:t>
      </w:r>
      <w:r w:rsidR="00630CB0">
        <w:rPr>
          <w:sz w:val="24"/>
          <w:szCs w:val="24"/>
        </w:rPr>
        <w:t xml:space="preserve"> </w:t>
      </w:r>
      <w:r w:rsidR="00F20D1A" w:rsidRPr="001A6137">
        <w:rPr>
          <w:sz w:val="24"/>
          <w:szCs w:val="24"/>
        </w:rPr>
        <w:t xml:space="preserve"> укрепляет связь между детьми и родителями. </w:t>
      </w:r>
    </w:p>
    <w:p w:rsidR="00C96C4B" w:rsidRPr="001A6137" w:rsidRDefault="003D7113" w:rsidP="00AA4003">
      <w:pPr>
        <w:tabs>
          <w:tab w:val="left" w:pos="900"/>
        </w:tabs>
        <w:rPr>
          <w:sz w:val="24"/>
          <w:szCs w:val="24"/>
        </w:rPr>
      </w:pPr>
      <w:r w:rsidRPr="001A6137">
        <w:rPr>
          <w:sz w:val="24"/>
          <w:szCs w:val="24"/>
        </w:rPr>
        <w:t xml:space="preserve">            </w:t>
      </w:r>
      <w:r w:rsidR="004C2B77" w:rsidRPr="001A6137">
        <w:rPr>
          <w:sz w:val="24"/>
          <w:szCs w:val="24"/>
        </w:rPr>
        <w:t xml:space="preserve"> </w:t>
      </w:r>
      <w:r w:rsidR="009677ED" w:rsidRPr="001A6137">
        <w:rPr>
          <w:sz w:val="24"/>
          <w:szCs w:val="24"/>
        </w:rPr>
        <w:t xml:space="preserve"> </w:t>
      </w:r>
      <w:r w:rsidR="00152510" w:rsidRPr="001A6137">
        <w:rPr>
          <w:sz w:val="24"/>
          <w:szCs w:val="24"/>
        </w:rPr>
        <w:t>Напротив, серийная</w:t>
      </w:r>
      <w:r w:rsidR="004F573D" w:rsidRPr="001A6137">
        <w:rPr>
          <w:sz w:val="24"/>
          <w:szCs w:val="24"/>
        </w:rPr>
        <w:t xml:space="preserve"> игрушк</w:t>
      </w:r>
      <w:r w:rsidR="00152510" w:rsidRPr="001A6137">
        <w:rPr>
          <w:sz w:val="24"/>
          <w:szCs w:val="24"/>
        </w:rPr>
        <w:t>а,</w:t>
      </w:r>
      <w:r w:rsidR="00310C7D" w:rsidRPr="001A6137">
        <w:rPr>
          <w:sz w:val="24"/>
          <w:szCs w:val="24"/>
        </w:rPr>
        <w:t xml:space="preserve"> </w:t>
      </w:r>
      <w:r w:rsidR="00152510" w:rsidRPr="001A6137">
        <w:rPr>
          <w:sz w:val="24"/>
          <w:szCs w:val="24"/>
        </w:rPr>
        <w:t>с которой чаще всего ,к сожалению, имеет дело современный ребёнок,</w:t>
      </w:r>
      <w:r w:rsidR="00F20D1A" w:rsidRPr="001A6137">
        <w:rPr>
          <w:sz w:val="24"/>
          <w:szCs w:val="24"/>
        </w:rPr>
        <w:t xml:space="preserve"> </w:t>
      </w:r>
      <w:r w:rsidR="00152510" w:rsidRPr="001A6137">
        <w:rPr>
          <w:sz w:val="24"/>
          <w:szCs w:val="24"/>
        </w:rPr>
        <w:t>является по сути</w:t>
      </w:r>
      <w:r w:rsidR="00310C7D" w:rsidRPr="001A6137">
        <w:rPr>
          <w:sz w:val="24"/>
          <w:szCs w:val="24"/>
        </w:rPr>
        <w:t xml:space="preserve"> </w:t>
      </w:r>
      <w:r w:rsidR="00152510" w:rsidRPr="001A6137">
        <w:rPr>
          <w:sz w:val="24"/>
          <w:szCs w:val="24"/>
        </w:rPr>
        <w:t>антиигрушкой:</w:t>
      </w:r>
      <w:r w:rsidR="00310C7D" w:rsidRPr="001A6137">
        <w:rPr>
          <w:sz w:val="24"/>
          <w:szCs w:val="24"/>
        </w:rPr>
        <w:t xml:space="preserve"> </w:t>
      </w:r>
      <w:r w:rsidR="00F20D1A" w:rsidRPr="001A6137">
        <w:rPr>
          <w:sz w:val="24"/>
          <w:szCs w:val="24"/>
        </w:rPr>
        <w:t xml:space="preserve">в ней содержится </w:t>
      </w:r>
      <w:r w:rsidR="00152510" w:rsidRPr="001A6137">
        <w:rPr>
          <w:sz w:val="24"/>
          <w:szCs w:val="24"/>
        </w:rPr>
        <w:t xml:space="preserve"> идея обладания,</w:t>
      </w:r>
      <w:r w:rsidR="00F20D1A" w:rsidRPr="001A6137">
        <w:rPr>
          <w:sz w:val="24"/>
          <w:szCs w:val="24"/>
        </w:rPr>
        <w:t xml:space="preserve"> а не</w:t>
      </w:r>
      <w:r w:rsidR="00310C7D" w:rsidRPr="001A6137">
        <w:rPr>
          <w:sz w:val="24"/>
          <w:szCs w:val="24"/>
        </w:rPr>
        <w:t xml:space="preserve"> радостного постижения м</w:t>
      </w:r>
      <w:r w:rsidR="00152510" w:rsidRPr="001A6137">
        <w:rPr>
          <w:sz w:val="24"/>
          <w:szCs w:val="24"/>
        </w:rPr>
        <w:t>ира</w:t>
      </w:r>
      <w:r w:rsidR="00C96C4B" w:rsidRPr="001A6137">
        <w:rPr>
          <w:sz w:val="24"/>
          <w:szCs w:val="24"/>
        </w:rPr>
        <w:t>.</w:t>
      </w:r>
      <w:r w:rsidR="004F573D" w:rsidRPr="001A6137">
        <w:rPr>
          <w:sz w:val="24"/>
          <w:szCs w:val="24"/>
        </w:rPr>
        <w:t xml:space="preserve"> Являясь порождением</w:t>
      </w:r>
      <w:r w:rsidR="004E630C" w:rsidRPr="001A6137">
        <w:rPr>
          <w:sz w:val="24"/>
          <w:szCs w:val="24"/>
        </w:rPr>
        <w:t xml:space="preserve"> </w:t>
      </w:r>
      <w:r w:rsidR="004F573D" w:rsidRPr="001A6137">
        <w:rPr>
          <w:sz w:val="24"/>
          <w:szCs w:val="24"/>
        </w:rPr>
        <w:t>массовой культуры ,</w:t>
      </w:r>
      <w:r w:rsidR="00CA1F5E" w:rsidRPr="001A6137">
        <w:rPr>
          <w:sz w:val="24"/>
          <w:szCs w:val="24"/>
        </w:rPr>
        <w:t xml:space="preserve"> </w:t>
      </w:r>
      <w:r w:rsidR="004F573D" w:rsidRPr="001A6137">
        <w:rPr>
          <w:sz w:val="24"/>
          <w:szCs w:val="24"/>
        </w:rPr>
        <w:t xml:space="preserve">которая рассматривает человека через его внешние потребительские качества , следование моде, эпатаж и демонстративность  предъявляются как идеал женственности. Все другие качества </w:t>
      </w:r>
      <w:r w:rsidR="00CA1F5E" w:rsidRPr="001A6137">
        <w:rPr>
          <w:sz w:val="24"/>
          <w:szCs w:val="24"/>
        </w:rPr>
        <w:t>:</w:t>
      </w:r>
      <w:r w:rsidR="00630CB0">
        <w:rPr>
          <w:sz w:val="24"/>
          <w:szCs w:val="24"/>
        </w:rPr>
        <w:t xml:space="preserve"> </w:t>
      </w:r>
      <w:r w:rsidR="00CA1F5E" w:rsidRPr="001A6137">
        <w:rPr>
          <w:sz w:val="24"/>
          <w:szCs w:val="24"/>
        </w:rPr>
        <w:t xml:space="preserve"> нежность,</w:t>
      </w:r>
      <w:r w:rsidR="00C96C4B" w:rsidRPr="001A6137">
        <w:rPr>
          <w:sz w:val="24"/>
          <w:szCs w:val="24"/>
        </w:rPr>
        <w:t xml:space="preserve"> доброта, домовитость</w:t>
      </w:r>
      <w:r w:rsidR="00630CB0">
        <w:rPr>
          <w:sz w:val="24"/>
          <w:szCs w:val="24"/>
        </w:rPr>
        <w:t>, чувство такта</w:t>
      </w:r>
      <w:r w:rsidR="00CA1F5E" w:rsidRPr="001A6137">
        <w:rPr>
          <w:sz w:val="24"/>
          <w:szCs w:val="24"/>
        </w:rPr>
        <w:t xml:space="preserve">  уходят из игры, а значит и из детского сознания, поскольку  не имеют рыночной ценности.</w:t>
      </w:r>
    </w:p>
    <w:p w:rsidR="001A6137" w:rsidRPr="001524E5" w:rsidRDefault="00C96C4B" w:rsidP="001524E5">
      <w:pPr>
        <w:tabs>
          <w:tab w:val="left" w:pos="900"/>
        </w:tabs>
        <w:rPr>
          <w:sz w:val="24"/>
          <w:szCs w:val="24"/>
        </w:rPr>
      </w:pPr>
      <w:r w:rsidRPr="001A6137">
        <w:rPr>
          <w:sz w:val="24"/>
          <w:szCs w:val="24"/>
        </w:rPr>
        <w:t xml:space="preserve">             </w:t>
      </w:r>
      <w:r w:rsidR="00CA1F5E" w:rsidRPr="001A6137">
        <w:rPr>
          <w:sz w:val="24"/>
          <w:szCs w:val="24"/>
        </w:rPr>
        <w:t xml:space="preserve"> </w:t>
      </w:r>
      <w:r w:rsidR="0058056C" w:rsidRPr="001A6137">
        <w:rPr>
          <w:sz w:val="24"/>
          <w:szCs w:val="24"/>
        </w:rPr>
        <w:t>И</w:t>
      </w:r>
      <w:r w:rsidR="009A2CBD" w:rsidRPr="001A6137">
        <w:rPr>
          <w:sz w:val="24"/>
          <w:szCs w:val="24"/>
        </w:rPr>
        <w:t xml:space="preserve">грушки </w:t>
      </w:r>
      <w:r w:rsidR="0058056C" w:rsidRPr="001A6137">
        <w:rPr>
          <w:sz w:val="24"/>
          <w:szCs w:val="24"/>
        </w:rPr>
        <w:t xml:space="preserve">Постмодерна </w:t>
      </w:r>
      <w:r w:rsidR="009A2CBD" w:rsidRPr="001A6137">
        <w:rPr>
          <w:sz w:val="24"/>
          <w:szCs w:val="24"/>
        </w:rPr>
        <w:t>отражают существенные сдвиги в сторону меркантилизации детского сознания, ве</w:t>
      </w:r>
      <w:r w:rsidR="00E14E5B" w:rsidRPr="001A6137">
        <w:rPr>
          <w:sz w:val="24"/>
          <w:szCs w:val="24"/>
        </w:rPr>
        <w:t>стер</w:t>
      </w:r>
      <w:r w:rsidR="00744C28">
        <w:rPr>
          <w:sz w:val="24"/>
          <w:szCs w:val="24"/>
        </w:rPr>
        <w:t xml:space="preserve">низации и </w:t>
      </w:r>
      <w:r w:rsidR="00CA1F5E" w:rsidRPr="001A6137">
        <w:rPr>
          <w:sz w:val="24"/>
          <w:szCs w:val="24"/>
        </w:rPr>
        <w:t>танатизации.</w:t>
      </w:r>
      <w:r w:rsidR="00BD3AD8" w:rsidRPr="001A6137">
        <w:rPr>
          <w:sz w:val="24"/>
          <w:szCs w:val="24"/>
        </w:rPr>
        <w:t xml:space="preserve"> </w:t>
      </w:r>
      <w:r w:rsidR="00E14E5B" w:rsidRPr="001A6137">
        <w:rPr>
          <w:sz w:val="24"/>
          <w:szCs w:val="24"/>
        </w:rPr>
        <w:t xml:space="preserve"> </w:t>
      </w:r>
      <w:r w:rsidR="009A2CBD" w:rsidRPr="001A6137">
        <w:rPr>
          <w:sz w:val="24"/>
          <w:szCs w:val="24"/>
        </w:rPr>
        <w:t>По мнению учёных ребёнку наносится</w:t>
      </w:r>
      <w:r w:rsidR="00152510" w:rsidRPr="001A6137">
        <w:rPr>
          <w:sz w:val="24"/>
          <w:szCs w:val="24"/>
        </w:rPr>
        <w:t xml:space="preserve"> первая </w:t>
      </w:r>
      <w:r w:rsidR="004C2B77" w:rsidRPr="001A6137">
        <w:rPr>
          <w:sz w:val="24"/>
          <w:szCs w:val="24"/>
        </w:rPr>
        <w:t xml:space="preserve"> социокультурная травма , из-за которо</w:t>
      </w:r>
      <w:r w:rsidR="00A079F1">
        <w:rPr>
          <w:sz w:val="24"/>
          <w:szCs w:val="24"/>
        </w:rPr>
        <w:t>й мож</w:t>
      </w:r>
      <w:r w:rsidR="00744C28">
        <w:rPr>
          <w:sz w:val="24"/>
          <w:szCs w:val="24"/>
        </w:rPr>
        <w:t>ет</w:t>
      </w:r>
      <w:r w:rsidR="004C2B77" w:rsidRPr="001A6137">
        <w:rPr>
          <w:sz w:val="24"/>
          <w:szCs w:val="24"/>
        </w:rPr>
        <w:t xml:space="preserve"> </w:t>
      </w:r>
      <w:r w:rsidR="00744C28">
        <w:rPr>
          <w:sz w:val="24"/>
          <w:szCs w:val="24"/>
        </w:rPr>
        <w:t>сформировать</w:t>
      </w:r>
      <w:r w:rsidR="004C2B77" w:rsidRPr="001A6137">
        <w:rPr>
          <w:sz w:val="24"/>
          <w:szCs w:val="24"/>
        </w:rPr>
        <w:t>ся</w:t>
      </w:r>
      <w:r w:rsidR="00C843D4" w:rsidRPr="001A6137">
        <w:rPr>
          <w:sz w:val="24"/>
          <w:szCs w:val="24"/>
        </w:rPr>
        <w:t xml:space="preserve">  </w:t>
      </w:r>
      <w:r w:rsidR="004C2B77" w:rsidRPr="001A6137">
        <w:rPr>
          <w:sz w:val="24"/>
          <w:szCs w:val="24"/>
        </w:rPr>
        <w:t xml:space="preserve"> комплекс</w:t>
      </w:r>
      <w:r w:rsidR="001370FB" w:rsidRPr="001A6137">
        <w:rPr>
          <w:sz w:val="24"/>
          <w:szCs w:val="24"/>
        </w:rPr>
        <w:t xml:space="preserve"> </w:t>
      </w:r>
      <w:r w:rsidR="004C2B77" w:rsidRPr="001A6137">
        <w:rPr>
          <w:sz w:val="24"/>
          <w:szCs w:val="24"/>
        </w:rPr>
        <w:t xml:space="preserve"> культурной </w:t>
      </w:r>
      <w:r w:rsidR="0058056C" w:rsidRPr="001A6137">
        <w:rPr>
          <w:sz w:val="24"/>
          <w:szCs w:val="24"/>
        </w:rPr>
        <w:t>национальной</w:t>
      </w:r>
      <w:r w:rsidR="004C2B77" w:rsidRPr="001A6137">
        <w:rPr>
          <w:sz w:val="24"/>
          <w:szCs w:val="24"/>
        </w:rPr>
        <w:t xml:space="preserve"> неполноценности, ещё в младенчестве проектируя линию разлома между «отцами» и «детьми».</w:t>
      </w:r>
      <w:r w:rsidR="00BD3AD8" w:rsidRPr="001A6137">
        <w:rPr>
          <w:sz w:val="24"/>
          <w:szCs w:val="24"/>
        </w:rPr>
        <w:t xml:space="preserve">  </w:t>
      </w:r>
      <w:r w:rsidR="003D7113" w:rsidRPr="001A6137">
        <w:rPr>
          <w:sz w:val="24"/>
          <w:szCs w:val="24"/>
        </w:rPr>
        <w:t>Увлекаясь игрой</w:t>
      </w:r>
      <w:r w:rsidR="004C2B77" w:rsidRPr="001A6137">
        <w:rPr>
          <w:sz w:val="24"/>
          <w:szCs w:val="24"/>
        </w:rPr>
        <w:t xml:space="preserve">, ребёнок чаще всего отождествляет себя с повадками, внешностью, скрытой сутью игрушки. Если </w:t>
      </w:r>
      <w:r w:rsidR="001370FB" w:rsidRPr="001A6137">
        <w:rPr>
          <w:sz w:val="24"/>
          <w:szCs w:val="24"/>
        </w:rPr>
        <w:t>она негативна (например</w:t>
      </w:r>
      <w:r w:rsidR="001524E5" w:rsidRPr="001524E5">
        <w:rPr>
          <w:sz w:val="24"/>
          <w:szCs w:val="24"/>
        </w:rPr>
        <w:t>,</w:t>
      </w:r>
      <w:r w:rsidR="001370FB" w:rsidRPr="001A6137">
        <w:rPr>
          <w:sz w:val="24"/>
          <w:szCs w:val="24"/>
        </w:rPr>
        <w:t xml:space="preserve"> кукла из «Школы монстров»),</w:t>
      </w:r>
      <w:r w:rsidR="00C843D4" w:rsidRPr="001A6137">
        <w:rPr>
          <w:sz w:val="24"/>
          <w:szCs w:val="24"/>
        </w:rPr>
        <w:t xml:space="preserve"> </w:t>
      </w:r>
      <w:r w:rsidR="001370FB" w:rsidRPr="001A6137">
        <w:rPr>
          <w:sz w:val="24"/>
          <w:szCs w:val="24"/>
        </w:rPr>
        <w:t xml:space="preserve">то деструктивное воздействие от игры </w:t>
      </w:r>
      <w:r w:rsidR="00B865A6" w:rsidRPr="001A6137">
        <w:rPr>
          <w:sz w:val="24"/>
          <w:szCs w:val="24"/>
        </w:rPr>
        <w:t>будет</w:t>
      </w:r>
      <w:r w:rsidR="001370FB" w:rsidRPr="001A6137">
        <w:rPr>
          <w:sz w:val="24"/>
          <w:szCs w:val="24"/>
        </w:rPr>
        <w:t xml:space="preserve"> прямо пропорционально негативности персонажа.</w:t>
      </w:r>
      <w:r w:rsidR="00B865A6" w:rsidRPr="001A6137">
        <w:rPr>
          <w:sz w:val="24"/>
          <w:szCs w:val="24"/>
        </w:rPr>
        <w:t xml:space="preserve"> </w:t>
      </w:r>
      <w:r w:rsidR="009677ED" w:rsidRPr="001A6137">
        <w:rPr>
          <w:sz w:val="24"/>
          <w:szCs w:val="24"/>
        </w:rPr>
        <w:t>Когда</w:t>
      </w:r>
      <w:r w:rsidR="00624E84" w:rsidRPr="001A6137">
        <w:rPr>
          <w:sz w:val="24"/>
          <w:szCs w:val="24"/>
        </w:rPr>
        <w:t xml:space="preserve"> </w:t>
      </w:r>
      <w:r w:rsidR="00B865A6" w:rsidRPr="001A6137">
        <w:rPr>
          <w:sz w:val="24"/>
          <w:szCs w:val="24"/>
        </w:rPr>
        <w:t xml:space="preserve"> ребёнку </w:t>
      </w:r>
      <w:r w:rsidR="009677ED" w:rsidRPr="001A6137">
        <w:rPr>
          <w:sz w:val="24"/>
          <w:szCs w:val="24"/>
        </w:rPr>
        <w:t xml:space="preserve">в игре </w:t>
      </w:r>
      <w:r w:rsidR="0058056C" w:rsidRPr="001A6137">
        <w:rPr>
          <w:sz w:val="24"/>
          <w:szCs w:val="24"/>
        </w:rPr>
        <w:t xml:space="preserve">диктуется  </w:t>
      </w:r>
      <w:r w:rsidR="003D7113" w:rsidRPr="001A6137">
        <w:rPr>
          <w:sz w:val="24"/>
          <w:szCs w:val="24"/>
        </w:rPr>
        <w:t xml:space="preserve">жестокое, </w:t>
      </w:r>
      <w:r w:rsidR="00B865A6" w:rsidRPr="001A6137">
        <w:rPr>
          <w:sz w:val="24"/>
          <w:szCs w:val="24"/>
        </w:rPr>
        <w:t>то</w:t>
      </w:r>
      <w:r w:rsidR="003D7113" w:rsidRPr="001A6137">
        <w:rPr>
          <w:sz w:val="24"/>
          <w:szCs w:val="24"/>
        </w:rPr>
        <w:t xml:space="preserve">, по мнению психологов, </w:t>
      </w:r>
      <w:r w:rsidR="00B865A6" w:rsidRPr="001A6137">
        <w:rPr>
          <w:sz w:val="24"/>
          <w:szCs w:val="24"/>
        </w:rPr>
        <w:t xml:space="preserve"> </w:t>
      </w:r>
      <w:r w:rsidR="003D7113" w:rsidRPr="001A6137">
        <w:rPr>
          <w:sz w:val="24"/>
          <w:szCs w:val="24"/>
        </w:rPr>
        <w:t>это непремен</w:t>
      </w:r>
      <w:r w:rsidR="00B865A6" w:rsidRPr="001A6137">
        <w:rPr>
          <w:sz w:val="24"/>
          <w:szCs w:val="24"/>
        </w:rPr>
        <w:t>но воспроизведёт сам</w:t>
      </w:r>
      <w:r w:rsidR="004E630C" w:rsidRPr="001A6137">
        <w:rPr>
          <w:sz w:val="24"/>
          <w:szCs w:val="24"/>
        </w:rPr>
        <w:t>о себя  в той или иной ситуации,</w:t>
      </w:r>
      <w:r w:rsidR="00152510" w:rsidRPr="001A6137">
        <w:rPr>
          <w:sz w:val="24"/>
          <w:szCs w:val="24"/>
        </w:rPr>
        <w:t xml:space="preserve"> хотя и может быть </w:t>
      </w:r>
      <w:r w:rsidR="0067371A" w:rsidRPr="001A6137">
        <w:rPr>
          <w:sz w:val="24"/>
          <w:szCs w:val="24"/>
        </w:rPr>
        <w:t xml:space="preserve">весьма </w:t>
      </w:r>
      <w:r w:rsidR="00152510" w:rsidRPr="001A6137">
        <w:rPr>
          <w:sz w:val="24"/>
          <w:szCs w:val="24"/>
        </w:rPr>
        <w:t>отсроченным</w:t>
      </w:r>
      <w:r w:rsidR="003D7113" w:rsidRPr="001A6137">
        <w:rPr>
          <w:sz w:val="24"/>
          <w:szCs w:val="24"/>
        </w:rPr>
        <w:t xml:space="preserve"> по времени</w:t>
      </w:r>
      <w:r w:rsidR="00152510" w:rsidRPr="001A6137">
        <w:rPr>
          <w:sz w:val="24"/>
          <w:szCs w:val="24"/>
        </w:rPr>
        <w:t>.</w:t>
      </w:r>
      <w:r w:rsidR="00CA1F5E" w:rsidRPr="001A6137">
        <w:rPr>
          <w:sz w:val="24"/>
          <w:szCs w:val="24"/>
        </w:rPr>
        <w:t xml:space="preserve"> И</w:t>
      </w:r>
      <w:r w:rsidR="00CC7004" w:rsidRPr="001A6137">
        <w:rPr>
          <w:sz w:val="24"/>
          <w:szCs w:val="24"/>
        </w:rPr>
        <w:t xml:space="preserve"> напротив, через образ слабого существа, заложенный в кукле и направляющий игру ребёнка, для него открываются ценности общения, сопереживания и направляют игру в «семейное» русло. </w:t>
      </w:r>
      <w:r w:rsidR="00A7082B">
        <w:rPr>
          <w:b/>
          <w:sz w:val="28"/>
          <w:szCs w:val="28"/>
        </w:rPr>
        <w:t xml:space="preserve">           </w:t>
      </w:r>
    </w:p>
    <w:p w:rsidR="0067371A" w:rsidRDefault="001A6137" w:rsidP="0067371A">
      <w:pPr>
        <w:tabs>
          <w:tab w:val="left" w:pos="1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F1EFC">
        <w:rPr>
          <w:b/>
          <w:sz w:val="28"/>
          <w:szCs w:val="28"/>
        </w:rPr>
        <w:t xml:space="preserve"> Выводы</w:t>
      </w:r>
      <w:r w:rsidR="00746A47">
        <w:rPr>
          <w:b/>
          <w:sz w:val="28"/>
          <w:szCs w:val="28"/>
        </w:rPr>
        <w:t xml:space="preserve"> и приоритеты.</w:t>
      </w:r>
    </w:p>
    <w:p w:rsidR="00960A54" w:rsidRPr="00A7082B" w:rsidRDefault="00475D18" w:rsidP="00F55575">
      <w:pPr>
        <w:tabs>
          <w:tab w:val="left" w:pos="1830"/>
        </w:tabs>
        <w:rPr>
          <w:b/>
          <w:sz w:val="24"/>
          <w:szCs w:val="24"/>
        </w:rPr>
      </w:pPr>
      <w:r w:rsidRPr="00A7082B">
        <w:rPr>
          <w:sz w:val="24"/>
          <w:szCs w:val="24"/>
        </w:rPr>
        <w:t>1.</w:t>
      </w:r>
      <w:r w:rsidRPr="00A7082B">
        <w:rPr>
          <w:b/>
          <w:sz w:val="24"/>
          <w:szCs w:val="24"/>
        </w:rPr>
        <w:t>Общество Постмодерна демонстрирует тотальный плюрализм ценностей и идеалов.</w:t>
      </w:r>
      <w:r w:rsidRPr="00A7082B">
        <w:rPr>
          <w:sz w:val="24"/>
          <w:szCs w:val="24"/>
        </w:rPr>
        <w:t xml:space="preserve"> </w:t>
      </w:r>
      <w:r w:rsidR="00960A54" w:rsidRPr="00A7082B">
        <w:rPr>
          <w:sz w:val="24"/>
          <w:szCs w:val="24"/>
        </w:rPr>
        <w:t>Обращаясь</w:t>
      </w:r>
      <w:r w:rsidRPr="00A7082B">
        <w:rPr>
          <w:sz w:val="24"/>
          <w:szCs w:val="24"/>
        </w:rPr>
        <w:t xml:space="preserve"> к музыкальным произведениям Золотого и Серебряного века</w:t>
      </w:r>
      <w:r w:rsidR="00960A54" w:rsidRPr="00A7082B">
        <w:rPr>
          <w:sz w:val="24"/>
          <w:szCs w:val="24"/>
        </w:rPr>
        <w:t>,</w:t>
      </w:r>
      <w:r w:rsidRPr="00A7082B">
        <w:rPr>
          <w:sz w:val="24"/>
          <w:szCs w:val="24"/>
        </w:rPr>
        <w:t xml:space="preserve"> формиру</w:t>
      </w:r>
      <w:r w:rsidR="00960A54" w:rsidRPr="00A7082B">
        <w:rPr>
          <w:sz w:val="24"/>
          <w:szCs w:val="24"/>
        </w:rPr>
        <w:t>ем</w:t>
      </w:r>
      <w:r w:rsidRPr="00A7082B">
        <w:rPr>
          <w:sz w:val="24"/>
          <w:szCs w:val="24"/>
        </w:rPr>
        <w:t xml:space="preserve"> избирательный вкус, помогающий </w:t>
      </w:r>
      <w:r w:rsidR="00960A54" w:rsidRPr="00A7082B">
        <w:rPr>
          <w:sz w:val="24"/>
          <w:szCs w:val="24"/>
        </w:rPr>
        <w:t>правильно ориентироваться в  многообразии культурных и псевдокультурных явлений.</w:t>
      </w:r>
      <w:r w:rsidR="00172F5D" w:rsidRPr="00A7082B">
        <w:rPr>
          <w:sz w:val="24"/>
          <w:szCs w:val="24"/>
        </w:rPr>
        <w:t xml:space="preserve"> </w:t>
      </w:r>
      <w:r w:rsidRPr="00A7082B">
        <w:rPr>
          <w:sz w:val="24"/>
          <w:szCs w:val="24"/>
        </w:rPr>
        <w:t xml:space="preserve"> </w:t>
      </w:r>
      <w:r w:rsidR="0067371A" w:rsidRPr="00A7082B">
        <w:rPr>
          <w:sz w:val="24"/>
          <w:szCs w:val="24"/>
        </w:rPr>
        <w:t xml:space="preserve"> </w:t>
      </w:r>
    </w:p>
    <w:p w:rsidR="00F02639" w:rsidRPr="00A7082B" w:rsidRDefault="00960A54" w:rsidP="00960A54">
      <w:pPr>
        <w:rPr>
          <w:sz w:val="24"/>
          <w:szCs w:val="24"/>
        </w:rPr>
      </w:pPr>
      <w:r w:rsidRPr="00A7082B">
        <w:rPr>
          <w:sz w:val="24"/>
          <w:szCs w:val="24"/>
        </w:rPr>
        <w:t>2.</w:t>
      </w:r>
      <w:r w:rsidRPr="00A7082B">
        <w:rPr>
          <w:b/>
          <w:sz w:val="24"/>
          <w:szCs w:val="24"/>
        </w:rPr>
        <w:t>Виртуальная реальность в эпоху Постмодерна является источником знаний и опыта.</w:t>
      </w:r>
      <w:r w:rsidR="003B40DE" w:rsidRPr="00A7082B">
        <w:rPr>
          <w:sz w:val="24"/>
          <w:szCs w:val="24"/>
        </w:rPr>
        <w:t xml:space="preserve">       Используя богатейшие возможности интернета, телевидения, как можно более полно и всесторонне прорабатываем произведения , </w:t>
      </w:r>
      <w:r w:rsidR="00172F5D" w:rsidRPr="00A7082B">
        <w:rPr>
          <w:sz w:val="24"/>
          <w:szCs w:val="24"/>
        </w:rPr>
        <w:t xml:space="preserve">комплексно </w:t>
      </w:r>
      <w:r w:rsidR="003B40DE" w:rsidRPr="00A7082B">
        <w:rPr>
          <w:sz w:val="24"/>
          <w:szCs w:val="24"/>
        </w:rPr>
        <w:t>дополняя и развивая традиционные формы работы над</w:t>
      </w:r>
      <w:r w:rsidR="00172F5D" w:rsidRPr="00A7082B">
        <w:rPr>
          <w:sz w:val="24"/>
          <w:szCs w:val="24"/>
        </w:rPr>
        <w:t xml:space="preserve"> </w:t>
      </w:r>
      <w:r w:rsidR="003B40DE" w:rsidRPr="00A7082B">
        <w:rPr>
          <w:sz w:val="24"/>
          <w:szCs w:val="24"/>
        </w:rPr>
        <w:t xml:space="preserve"> репертуаром.</w:t>
      </w:r>
      <w:r w:rsidR="00172F5D" w:rsidRPr="00A7082B">
        <w:rPr>
          <w:sz w:val="24"/>
          <w:szCs w:val="24"/>
        </w:rPr>
        <w:t xml:space="preserve"> Привлекаем  масс-медиа  к популяризации классической музыки и детского исполнительского искусства. </w:t>
      </w:r>
    </w:p>
    <w:p w:rsidR="002E2E6C" w:rsidRPr="00A7082B" w:rsidRDefault="003B40DE">
      <w:pPr>
        <w:rPr>
          <w:sz w:val="24"/>
          <w:szCs w:val="24"/>
        </w:rPr>
      </w:pPr>
      <w:r w:rsidRPr="00A7082B">
        <w:rPr>
          <w:sz w:val="24"/>
          <w:szCs w:val="24"/>
        </w:rPr>
        <w:t>3.</w:t>
      </w:r>
      <w:r w:rsidR="008527F8" w:rsidRPr="00A7082B">
        <w:rPr>
          <w:b/>
          <w:sz w:val="24"/>
          <w:szCs w:val="24"/>
        </w:rPr>
        <w:t>Иррациональный, эстетический взгляд на мир, характерный для общества Постмодерна.</w:t>
      </w:r>
      <w:r w:rsidR="008527F8" w:rsidRPr="00A7082B">
        <w:rPr>
          <w:sz w:val="24"/>
          <w:szCs w:val="24"/>
        </w:rPr>
        <w:t xml:space="preserve">     Через  освоение логики построения музыкального произведения формируем музыкальное мышление и музыкальный интеллект ,  позволяющие структурировать</w:t>
      </w:r>
      <w:r w:rsidR="00F2471B" w:rsidRPr="00A7082B">
        <w:rPr>
          <w:sz w:val="24"/>
          <w:szCs w:val="24"/>
        </w:rPr>
        <w:t xml:space="preserve"> реальность косвенным образом. Сохранение и культивирование</w:t>
      </w:r>
      <w:r w:rsidR="00A07482" w:rsidRPr="00A7082B">
        <w:rPr>
          <w:sz w:val="24"/>
          <w:szCs w:val="24"/>
        </w:rPr>
        <w:t xml:space="preserve"> вербальной культур</w:t>
      </w:r>
      <w:r w:rsidR="00F2471B" w:rsidRPr="00A7082B">
        <w:rPr>
          <w:sz w:val="24"/>
          <w:szCs w:val="24"/>
        </w:rPr>
        <w:t xml:space="preserve">ы также находятся в сфере нашего внимания, поддерживая диалог на </w:t>
      </w:r>
      <w:r w:rsidR="00F2471B" w:rsidRPr="00A7082B">
        <w:rPr>
          <w:sz w:val="24"/>
          <w:szCs w:val="24"/>
        </w:rPr>
        <w:lastRenderedPageBreak/>
        <w:t>уровне критики, анализа  и  изложения литературной основы</w:t>
      </w:r>
      <w:r w:rsidR="00D41BB4" w:rsidRPr="00A7082B">
        <w:rPr>
          <w:sz w:val="24"/>
          <w:szCs w:val="24"/>
        </w:rPr>
        <w:t xml:space="preserve"> музыкального произведения</w:t>
      </w:r>
      <w:r w:rsidR="00F55575" w:rsidRPr="00A7082B">
        <w:rPr>
          <w:sz w:val="24"/>
          <w:szCs w:val="24"/>
        </w:rPr>
        <w:t xml:space="preserve"> (</w:t>
      </w:r>
      <w:r w:rsidR="00D41BB4" w:rsidRPr="00A7082B">
        <w:rPr>
          <w:sz w:val="24"/>
          <w:szCs w:val="24"/>
        </w:rPr>
        <w:t>если таковая имеется</w:t>
      </w:r>
      <w:r w:rsidR="00F55575" w:rsidRPr="00A7082B">
        <w:rPr>
          <w:sz w:val="24"/>
          <w:szCs w:val="24"/>
        </w:rPr>
        <w:t>)</w:t>
      </w:r>
      <w:r w:rsidR="00D41BB4" w:rsidRPr="00A7082B">
        <w:rPr>
          <w:sz w:val="24"/>
          <w:szCs w:val="24"/>
        </w:rPr>
        <w:t>.</w:t>
      </w:r>
      <w:r w:rsidR="00F2471B" w:rsidRPr="00A7082B">
        <w:rPr>
          <w:sz w:val="24"/>
          <w:szCs w:val="24"/>
        </w:rPr>
        <w:t xml:space="preserve">   </w:t>
      </w:r>
    </w:p>
    <w:p w:rsidR="002D2894" w:rsidRDefault="002E2E6C" w:rsidP="002E2E6C">
      <w:pPr>
        <w:rPr>
          <w:sz w:val="24"/>
          <w:szCs w:val="24"/>
        </w:rPr>
      </w:pPr>
      <w:r w:rsidRPr="00A7082B">
        <w:rPr>
          <w:sz w:val="24"/>
          <w:szCs w:val="24"/>
        </w:rPr>
        <w:t>4.</w:t>
      </w:r>
      <w:r w:rsidRPr="00A7082B">
        <w:rPr>
          <w:b/>
          <w:sz w:val="24"/>
          <w:szCs w:val="24"/>
        </w:rPr>
        <w:t xml:space="preserve"> Дистанцированность и ироничность характерны для Постмодерна,</w:t>
      </w:r>
      <w:r w:rsidRPr="00A7082B">
        <w:rPr>
          <w:sz w:val="24"/>
          <w:szCs w:val="24"/>
        </w:rPr>
        <w:t xml:space="preserve"> </w:t>
      </w:r>
      <w:r w:rsidRPr="00A7082B">
        <w:rPr>
          <w:b/>
          <w:sz w:val="24"/>
          <w:szCs w:val="24"/>
        </w:rPr>
        <w:t>демонстрирующего этическую нормативность существования разных миров.</w:t>
      </w:r>
      <w:r w:rsidR="00795811" w:rsidRPr="00A7082B">
        <w:rPr>
          <w:b/>
          <w:sz w:val="24"/>
          <w:szCs w:val="24"/>
        </w:rPr>
        <w:t xml:space="preserve">                                                              </w:t>
      </w:r>
      <w:r w:rsidR="000F0607">
        <w:rPr>
          <w:sz w:val="24"/>
          <w:szCs w:val="24"/>
        </w:rPr>
        <w:t xml:space="preserve"> Музыка </w:t>
      </w:r>
      <w:r w:rsidR="000F0607" w:rsidRPr="000F0607">
        <w:rPr>
          <w:sz w:val="24"/>
          <w:szCs w:val="24"/>
        </w:rPr>
        <w:t xml:space="preserve">– </w:t>
      </w:r>
      <w:r w:rsidRPr="00A7082B">
        <w:rPr>
          <w:sz w:val="24"/>
          <w:szCs w:val="24"/>
        </w:rPr>
        <w:t xml:space="preserve"> </w:t>
      </w:r>
      <w:r w:rsidR="000F0607">
        <w:rPr>
          <w:sz w:val="24"/>
          <w:szCs w:val="24"/>
        </w:rPr>
        <w:t xml:space="preserve">это </w:t>
      </w:r>
      <w:r w:rsidRPr="00A7082B">
        <w:rPr>
          <w:sz w:val="24"/>
          <w:szCs w:val="24"/>
        </w:rPr>
        <w:t>язык и средство к</w:t>
      </w:r>
      <w:r w:rsidR="00795811" w:rsidRPr="00A7082B">
        <w:rPr>
          <w:sz w:val="24"/>
          <w:szCs w:val="24"/>
        </w:rPr>
        <w:t xml:space="preserve">оммуникации на эмоциональном уровне, </w:t>
      </w:r>
      <w:r w:rsidR="00C96C4B" w:rsidRPr="00A7082B">
        <w:rPr>
          <w:sz w:val="24"/>
          <w:szCs w:val="24"/>
        </w:rPr>
        <w:t>воздействуя на ребёнка,</w:t>
      </w:r>
      <w:r w:rsidR="00560B2F" w:rsidRPr="00A7082B">
        <w:rPr>
          <w:sz w:val="24"/>
          <w:szCs w:val="24"/>
        </w:rPr>
        <w:t xml:space="preserve"> </w:t>
      </w:r>
      <w:r w:rsidR="00C96C4B" w:rsidRPr="00A7082B">
        <w:rPr>
          <w:sz w:val="24"/>
          <w:szCs w:val="24"/>
        </w:rPr>
        <w:t xml:space="preserve">она тем самым </w:t>
      </w:r>
      <w:r w:rsidR="00795811" w:rsidRPr="00A7082B">
        <w:rPr>
          <w:sz w:val="24"/>
          <w:szCs w:val="24"/>
        </w:rPr>
        <w:t xml:space="preserve"> </w:t>
      </w:r>
      <w:r w:rsidR="00C96C4B" w:rsidRPr="00A7082B">
        <w:rPr>
          <w:sz w:val="24"/>
          <w:szCs w:val="24"/>
        </w:rPr>
        <w:t xml:space="preserve">оказывает влияние на семью и тем самым </w:t>
      </w:r>
      <w:r w:rsidR="000F0607">
        <w:rPr>
          <w:sz w:val="24"/>
          <w:szCs w:val="24"/>
        </w:rPr>
        <w:t xml:space="preserve">некоторым образом </w:t>
      </w:r>
      <w:r w:rsidR="00560B2F" w:rsidRPr="00A7082B">
        <w:rPr>
          <w:sz w:val="24"/>
          <w:szCs w:val="24"/>
        </w:rPr>
        <w:t xml:space="preserve">противостоит </w:t>
      </w:r>
      <w:r w:rsidR="00795811" w:rsidRPr="00A7082B">
        <w:rPr>
          <w:sz w:val="24"/>
          <w:szCs w:val="24"/>
        </w:rPr>
        <w:t>дифференциации  общества.</w:t>
      </w:r>
      <w:r w:rsidR="00F26536">
        <w:rPr>
          <w:sz w:val="24"/>
          <w:szCs w:val="24"/>
        </w:rPr>
        <w:t xml:space="preserve"> Процесс совместного музицировани</w:t>
      </w:r>
      <w:r w:rsidR="008A6B25">
        <w:rPr>
          <w:sz w:val="24"/>
          <w:szCs w:val="24"/>
        </w:rPr>
        <w:t>я педагогов, детей и родителей,</w:t>
      </w:r>
      <w:r w:rsidR="00F26536">
        <w:rPr>
          <w:sz w:val="24"/>
          <w:szCs w:val="24"/>
        </w:rPr>
        <w:t xml:space="preserve"> </w:t>
      </w:r>
      <w:r w:rsidR="008A6B25">
        <w:rPr>
          <w:sz w:val="24"/>
          <w:szCs w:val="24"/>
        </w:rPr>
        <w:t>подготовка</w:t>
      </w:r>
      <w:r w:rsidR="00492B27">
        <w:rPr>
          <w:sz w:val="24"/>
          <w:szCs w:val="24"/>
        </w:rPr>
        <w:t xml:space="preserve"> </w:t>
      </w:r>
      <w:r w:rsidR="000F0607">
        <w:rPr>
          <w:sz w:val="24"/>
          <w:szCs w:val="24"/>
        </w:rPr>
        <w:t>совместных концертов</w:t>
      </w:r>
      <w:r w:rsidR="00F26536">
        <w:rPr>
          <w:sz w:val="24"/>
          <w:szCs w:val="24"/>
        </w:rPr>
        <w:t xml:space="preserve"> </w:t>
      </w:r>
      <w:r w:rsidR="00BF5CCB">
        <w:rPr>
          <w:sz w:val="24"/>
          <w:szCs w:val="24"/>
        </w:rPr>
        <w:t>даёт почувствовать</w:t>
      </w:r>
      <w:r w:rsidR="00F26536">
        <w:rPr>
          <w:sz w:val="24"/>
          <w:szCs w:val="24"/>
        </w:rPr>
        <w:t xml:space="preserve"> </w:t>
      </w:r>
      <w:r w:rsidR="00BF5CCB">
        <w:rPr>
          <w:sz w:val="24"/>
          <w:szCs w:val="24"/>
        </w:rPr>
        <w:t>не только общность, но и ассоциируются с литературными обр</w:t>
      </w:r>
      <w:r w:rsidR="00492B27">
        <w:rPr>
          <w:sz w:val="24"/>
          <w:szCs w:val="24"/>
        </w:rPr>
        <w:t>аза</w:t>
      </w:r>
      <w:r w:rsidR="008A6B25">
        <w:rPr>
          <w:sz w:val="24"/>
          <w:szCs w:val="24"/>
        </w:rPr>
        <w:t>ми Л.Н.Толстого, А. П.Чехова,</w:t>
      </w:r>
      <w:r w:rsidR="00BF5CCB">
        <w:rPr>
          <w:sz w:val="24"/>
          <w:szCs w:val="24"/>
        </w:rPr>
        <w:t xml:space="preserve"> Ч.Диккенса</w:t>
      </w:r>
      <w:r w:rsidR="00492B27">
        <w:rPr>
          <w:sz w:val="24"/>
          <w:szCs w:val="24"/>
        </w:rPr>
        <w:t xml:space="preserve">, с искусством прерафаэлитов. </w:t>
      </w:r>
      <w:r w:rsidR="00BF5CCB">
        <w:rPr>
          <w:sz w:val="24"/>
          <w:szCs w:val="24"/>
        </w:rPr>
        <w:t xml:space="preserve"> </w:t>
      </w:r>
      <w:r w:rsidR="008A6B25">
        <w:rPr>
          <w:sz w:val="24"/>
          <w:szCs w:val="24"/>
        </w:rPr>
        <w:t>Эмоциональное погружение в образный мир</w:t>
      </w:r>
      <w:r w:rsidR="00A07482" w:rsidRPr="00A7082B">
        <w:rPr>
          <w:sz w:val="24"/>
          <w:szCs w:val="24"/>
        </w:rPr>
        <w:t xml:space="preserve"> </w:t>
      </w:r>
      <w:r w:rsidR="008A6B25">
        <w:rPr>
          <w:sz w:val="24"/>
          <w:szCs w:val="24"/>
        </w:rPr>
        <w:t xml:space="preserve"> музыкальных произведений,</w:t>
      </w:r>
      <w:r w:rsidR="00A07482" w:rsidRPr="00A7082B">
        <w:rPr>
          <w:sz w:val="24"/>
          <w:szCs w:val="24"/>
        </w:rPr>
        <w:t xml:space="preserve"> </w:t>
      </w:r>
      <w:r w:rsidR="00172F5D" w:rsidRPr="00A7082B">
        <w:rPr>
          <w:sz w:val="24"/>
          <w:szCs w:val="24"/>
        </w:rPr>
        <w:t>опыт предшествующих поколений</w:t>
      </w:r>
      <w:r w:rsidR="00A07482" w:rsidRPr="00A7082B">
        <w:rPr>
          <w:sz w:val="24"/>
          <w:szCs w:val="24"/>
        </w:rPr>
        <w:t xml:space="preserve">, </w:t>
      </w:r>
      <w:r w:rsidR="00C96C4B" w:rsidRPr="00A7082B">
        <w:rPr>
          <w:sz w:val="24"/>
          <w:szCs w:val="24"/>
        </w:rPr>
        <w:t>мы</w:t>
      </w:r>
      <w:r w:rsidR="00A07482" w:rsidRPr="00A7082B">
        <w:rPr>
          <w:sz w:val="24"/>
          <w:szCs w:val="24"/>
        </w:rPr>
        <w:t xml:space="preserve"> обращаемся</w:t>
      </w:r>
      <w:r w:rsidR="00172F5D" w:rsidRPr="00A7082B">
        <w:rPr>
          <w:sz w:val="24"/>
          <w:szCs w:val="24"/>
        </w:rPr>
        <w:t xml:space="preserve"> к традиционным семейным ценностям </w:t>
      </w:r>
      <w:r w:rsidR="00A07482" w:rsidRPr="00A7082B">
        <w:rPr>
          <w:sz w:val="24"/>
          <w:szCs w:val="24"/>
        </w:rPr>
        <w:t>.</w:t>
      </w:r>
      <w:r w:rsidR="00795811" w:rsidRPr="00A7082B">
        <w:rPr>
          <w:sz w:val="24"/>
          <w:szCs w:val="24"/>
        </w:rPr>
        <w:t xml:space="preserve">  </w:t>
      </w:r>
    </w:p>
    <w:p w:rsidR="0096417F" w:rsidRDefault="008A6B25" w:rsidP="002D289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96417F">
        <w:rPr>
          <w:b/>
          <w:sz w:val="24"/>
          <w:szCs w:val="24"/>
        </w:rPr>
        <w:t>Приоритеты в п</w:t>
      </w:r>
      <w:r w:rsidR="0096417F" w:rsidRPr="0096417F">
        <w:rPr>
          <w:b/>
          <w:sz w:val="24"/>
          <w:szCs w:val="24"/>
        </w:rPr>
        <w:t>одборе репертуара для тематического концерта. Примерный список.</w:t>
      </w:r>
      <w:r w:rsidR="0096417F">
        <w:rPr>
          <w:sz w:val="24"/>
          <w:szCs w:val="24"/>
        </w:rPr>
        <w:t xml:space="preserve"> </w:t>
      </w:r>
    </w:p>
    <w:p w:rsidR="00AB6B50" w:rsidRPr="00070C4D" w:rsidRDefault="0096417F" w:rsidP="002D2894">
      <w:pPr>
        <w:rPr>
          <w:sz w:val="24"/>
          <w:szCs w:val="24"/>
        </w:rPr>
      </w:pPr>
      <w:r>
        <w:rPr>
          <w:sz w:val="24"/>
          <w:szCs w:val="24"/>
        </w:rPr>
        <w:t>И.С.Бах и его сыновья, Л.Моцарт, В.Моцарт, Й.Гайдн</w:t>
      </w:r>
      <w:r w:rsidR="00163793">
        <w:rPr>
          <w:sz w:val="24"/>
          <w:szCs w:val="24"/>
        </w:rPr>
        <w:t xml:space="preserve"> </w:t>
      </w:r>
      <w:r>
        <w:rPr>
          <w:sz w:val="24"/>
          <w:szCs w:val="24"/>
        </w:rPr>
        <w:t>- Все танцевальные пьесы в соответствии с программой «Фортепиано»</w:t>
      </w:r>
      <w:r w:rsidR="00163793">
        <w:rPr>
          <w:sz w:val="24"/>
          <w:szCs w:val="24"/>
        </w:rPr>
        <w:t xml:space="preserve"> для музыкальной школы</w:t>
      </w:r>
      <w:r w:rsidR="00762E3C">
        <w:rPr>
          <w:sz w:val="24"/>
          <w:szCs w:val="24"/>
        </w:rPr>
        <w:t>,</w:t>
      </w:r>
      <w:r w:rsidR="00070C4D">
        <w:rPr>
          <w:sz w:val="24"/>
          <w:szCs w:val="24"/>
        </w:rPr>
        <w:t xml:space="preserve"> Р.Шуман «Альбом для юношества»</w:t>
      </w:r>
      <w:r w:rsidR="00F26DFC">
        <w:rPr>
          <w:sz w:val="24"/>
          <w:szCs w:val="24"/>
        </w:rPr>
        <w:t xml:space="preserve"> и</w:t>
      </w:r>
      <w:r w:rsidR="00070C4D">
        <w:rPr>
          <w:sz w:val="24"/>
          <w:szCs w:val="24"/>
        </w:rPr>
        <w:t xml:space="preserve"> «Детские сцены»,</w:t>
      </w:r>
      <w:r w:rsidR="002542D7">
        <w:rPr>
          <w:sz w:val="24"/>
          <w:szCs w:val="24"/>
        </w:rPr>
        <w:t xml:space="preserve"> </w:t>
      </w:r>
      <w:r w:rsidR="009F15E7">
        <w:rPr>
          <w:sz w:val="24"/>
          <w:szCs w:val="24"/>
        </w:rPr>
        <w:t>П.Чайковский «Детский альбом»</w:t>
      </w:r>
      <w:r w:rsidR="00163793">
        <w:rPr>
          <w:sz w:val="24"/>
          <w:szCs w:val="24"/>
        </w:rPr>
        <w:t xml:space="preserve"> и музыка к балетам «Щелкунчик»,«Спящая красавица»</w:t>
      </w:r>
      <w:r w:rsidR="009F15E7">
        <w:rPr>
          <w:sz w:val="24"/>
          <w:szCs w:val="24"/>
        </w:rPr>
        <w:t>,</w:t>
      </w:r>
      <w:r w:rsidR="00070C4D">
        <w:rPr>
          <w:sz w:val="24"/>
          <w:szCs w:val="24"/>
        </w:rPr>
        <w:t xml:space="preserve"> </w:t>
      </w:r>
      <w:r w:rsidR="00762E3C">
        <w:rPr>
          <w:sz w:val="24"/>
          <w:szCs w:val="24"/>
        </w:rPr>
        <w:t>Ж.Бизе</w:t>
      </w:r>
      <w:r w:rsidR="00070C4D">
        <w:rPr>
          <w:sz w:val="24"/>
          <w:szCs w:val="24"/>
        </w:rPr>
        <w:t xml:space="preserve"> «Детские игры»( в 4 руки), К.Дебюсси «Детский уголок</w:t>
      </w:r>
      <w:r w:rsidR="00762E3C">
        <w:rPr>
          <w:sz w:val="24"/>
          <w:szCs w:val="24"/>
        </w:rPr>
        <w:t>»,</w:t>
      </w:r>
      <w:r w:rsidR="00070C4D">
        <w:rPr>
          <w:sz w:val="24"/>
          <w:szCs w:val="24"/>
        </w:rPr>
        <w:t xml:space="preserve"> «Ящик с игрушками»,</w:t>
      </w:r>
      <w:r w:rsidR="00762E3C">
        <w:rPr>
          <w:sz w:val="24"/>
          <w:szCs w:val="24"/>
        </w:rPr>
        <w:t xml:space="preserve"> «Маленькая сюита»(в 4 руки),</w:t>
      </w:r>
      <w:r w:rsidR="00070C4D">
        <w:rPr>
          <w:sz w:val="24"/>
          <w:szCs w:val="24"/>
        </w:rPr>
        <w:t xml:space="preserve"> А.Гладковский «Маленькая сюита»,</w:t>
      </w:r>
      <w:r w:rsidR="00762E3C">
        <w:rPr>
          <w:sz w:val="24"/>
          <w:szCs w:val="24"/>
        </w:rPr>
        <w:t xml:space="preserve"> </w:t>
      </w:r>
      <w:r w:rsidR="009F15E7">
        <w:rPr>
          <w:sz w:val="24"/>
          <w:szCs w:val="24"/>
        </w:rPr>
        <w:t>С.Рахманинов «Полишинель»,</w:t>
      </w:r>
      <w:r w:rsidR="00762E3C">
        <w:rPr>
          <w:sz w:val="24"/>
          <w:szCs w:val="24"/>
        </w:rPr>
        <w:t xml:space="preserve"> С.Прокофьев «Детская музыка»,</w:t>
      </w:r>
      <w:r w:rsidR="009F15E7">
        <w:rPr>
          <w:sz w:val="24"/>
          <w:szCs w:val="24"/>
        </w:rPr>
        <w:t xml:space="preserve"> </w:t>
      </w:r>
      <w:r w:rsidR="00762E3C">
        <w:rPr>
          <w:sz w:val="24"/>
          <w:szCs w:val="24"/>
        </w:rPr>
        <w:t xml:space="preserve"> «Мимолётности»,</w:t>
      </w:r>
      <w:r w:rsidR="009F15E7">
        <w:rPr>
          <w:sz w:val="24"/>
          <w:szCs w:val="24"/>
        </w:rPr>
        <w:t xml:space="preserve"> Д.Шостакович «Танцы кукол»,</w:t>
      </w:r>
      <w:r w:rsidR="001524E5" w:rsidRPr="001524E5">
        <w:rPr>
          <w:sz w:val="24"/>
          <w:szCs w:val="24"/>
        </w:rPr>
        <w:t xml:space="preserve"> </w:t>
      </w:r>
      <w:r w:rsidR="009F15E7">
        <w:rPr>
          <w:sz w:val="24"/>
          <w:szCs w:val="24"/>
        </w:rPr>
        <w:t>А.Мыльников «Рождение игрушки», Д.Хватов «Пьесы на страницу»,</w:t>
      </w:r>
      <w:r w:rsidR="00163793">
        <w:rPr>
          <w:sz w:val="24"/>
          <w:szCs w:val="24"/>
        </w:rPr>
        <w:t xml:space="preserve"> пьесы А.Дюбюка,</w:t>
      </w:r>
      <w:r w:rsidR="00070C4D">
        <w:rPr>
          <w:sz w:val="24"/>
          <w:szCs w:val="24"/>
        </w:rPr>
        <w:t xml:space="preserve"> </w:t>
      </w:r>
      <w:r w:rsidR="00163793">
        <w:rPr>
          <w:sz w:val="24"/>
          <w:szCs w:val="24"/>
        </w:rPr>
        <w:t>А.Гречанинова, Ц.Кюи, С.Майкапара.</w:t>
      </w:r>
    </w:p>
    <w:p w:rsidR="002D2894" w:rsidRDefault="002D2894" w:rsidP="002D2894">
      <w:pPr>
        <w:rPr>
          <w:b/>
          <w:sz w:val="28"/>
          <w:szCs w:val="28"/>
        </w:rPr>
      </w:pPr>
      <w:r w:rsidRPr="002D2894">
        <w:rPr>
          <w:b/>
          <w:sz w:val="28"/>
          <w:szCs w:val="28"/>
        </w:rPr>
        <w:t>Список литературы</w:t>
      </w:r>
    </w:p>
    <w:p w:rsidR="00BC6483" w:rsidRDefault="00BC6483" w:rsidP="002D2894">
      <w:pPr>
        <w:rPr>
          <w:sz w:val="24"/>
          <w:szCs w:val="24"/>
        </w:rPr>
      </w:pPr>
      <w:r>
        <w:rPr>
          <w:sz w:val="24"/>
          <w:szCs w:val="24"/>
        </w:rPr>
        <w:t xml:space="preserve">1.Абрамова Г.С. </w:t>
      </w:r>
      <w:r w:rsidRPr="00BC6483">
        <w:rPr>
          <w:b/>
          <w:i/>
          <w:sz w:val="24"/>
          <w:szCs w:val="24"/>
        </w:rPr>
        <w:t>Возрастная психология</w:t>
      </w:r>
      <w:r>
        <w:rPr>
          <w:sz w:val="24"/>
          <w:szCs w:val="24"/>
        </w:rPr>
        <w:t>, «Академия»</w:t>
      </w:r>
      <w:r w:rsidR="00514AD2">
        <w:rPr>
          <w:sz w:val="24"/>
          <w:szCs w:val="24"/>
        </w:rPr>
        <w:t>.</w:t>
      </w:r>
      <w:r>
        <w:rPr>
          <w:sz w:val="24"/>
          <w:szCs w:val="24"/>
        </w:rPr>
        <w:t>1999</w:t>
      </w:r>
      <w:r w:rsidR="008D41F2">
        <w:rPr>
          <w:sz w:val="24"/>
          <w:szCs w:val="24"/>
        </w:rPr>
        <w:t>.</w:t>
      </w:r>
    </w:p>
    <w:p w:rsidR="00BC6483" w:rsidRDefault="00BC6483" w:rsidP="002D289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D2894">
        <w:rPr>
          <w:sz w:val="24"/>
          <w:szCs w:val="24"/>
        </w:rPr>
        <w:t>Васильева О.К</w:t>
      </w:r>
      <w:r w:rsidR="002D2894" w:rsidRPr="002D2894">
        <w:rPr>
          <w:b/>
          <w:i/>
          <w:sz w:val="24"/>
          <w:szCs w:val="24"/>
        </w:rPr>
        <w:t>. Образная игрушка в творческих играх дошкольников</w:t>
      </w:r>
      <w:r>
        <w:rPr>
          <w:sz w:val="24"/>
          <w:szCs w:val="24"/>
        </w:rPr>
        <w:t>,</w:t>
      </w:r>
    </w:p>
    <w:p w:rsidR="00BC6483" w:rsidRDefault="00BC6483" w:rsidP="002D2894">
      <w:pPr>
        <w:rPr>
          <w:sz w:val="24"/>
          <w:szCs w:val="24"/>
        </w:rPr>
      </w:pPr>
      <w:r>
        <w:rPr>
          <w:sz w:val="24"/>
          <w:szCs w:val="24"/>
        </w:rPr>
        <w:t>СПб «Детство</w:t>
      </w:r>
      <w:r w:rsidR="00514AD2">
        <w:rPr>
          <w:sz w:val="24"/>
          <w:szCs w:val="24"/>
        </w:rPr>
        <w:t xml:space="preserve"> Пресс» .</w:t>
      </w:r>
      <w:r>
        <w:rPr>
          <w:sz w:val="24"/>
          <w:szCs w:val="24"/>
        </w:rPr>
        <w:t>2003</w:t>
      </w:r>
      <w:r w:rsidR="008D41F2">
        <w:rPr>
          <w:sz w:val="24"/>
          <w:szCs w:val="24"/>
        </w:rPr>
        <w:t>.</w:t>
      </w:r>
    </w:p>
    <w:p w:rsidR="00960A54" w:rsidRDefault="00BC6483" w:rsidP="00BC648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B6B50">
        <w:rPr>
          <w:sz w:val="24"/>
          <w:szCs w:val="24"/>
        </w:rPr>
        <w:t>.Годфруа Ж.</w:t>
      </w:r>
      <w:r w:rsidR="00AB6B50" w:rsidRPr="00AB6B50">
        <w:rPr>
          <w:b/>
          <w:i/>
          <w:sz w:val="24"/>
          <w:szCs w:val="24"/>
        </w:rPr>
        <w:t>Что такое психология</w:t>
      </w:r>
      <w:r w:rsidR="00AB6B50">
        <w:rPr>
          <w:sz w:val="24"/>
          <w:szCs w:val="24"/>
        </w:rPr>
        <w:t>,М. «Мир»</w:t>
      </w:r>
      <w:r w:rsidR="00514AD2" w:rsidRPr="00514AD2">
        <w:rPr>
          <w:sz w:val="24"/>
          <w:szCs w:val="24"/>
        </w:rPr>
        <w:t>.</w:t>
      </w:r>
      <w:r w:rsidR="00AB6B50">
        <w:rPr>
          <w:sz w:val="24"/>
          <w:szCs w:val="24"/>
        </w:rPr>
        <w:t>1992</w:t>
      </w:r>
      <w:r w:rsidR="008D41F2">
        <w:rPr>
          <w:sz w:val="24"/>
          <w:szCs w:val="24"/>
        </w:rPr>
        <w:t>.</w:t>
      </w:r>
      <w:r w:rsidR="00AB6B50">
        <w:rPr>
          <w:sz w:val="24"/>
          <w:szCs w:val="24"/>
        </w:rPr>
        <w:t xml:space="preserve"> </w:t>
      </w:r>
    </w:p>
    <w:p w:rsidR="0089430A" w:rsidRDefault="00AB6B50" w:rsidP="00BC6483">
      <w:pPr>
        <w:rPr>
          <w:sz w:val="24"/>
          <w:szCs w:val="24"/>
        </w:rPr>
      </w:pPr>
      <w:r>
        <w:rPr>
          <w:sz w:val="24"/>
          <w:szCs w:val="24"/>
        </w:rPr>
        <w:t xml:space="preserve">4.Осорина М.В. </w:t>
      </w:r>
      <w:r w:rsidRPr="0089430A">
        <w:rPr>
          <w:b/>
          <w:i/>
          <w:sz w:val="24"/>
          <w:szCs w:val="24"/>
        </w:rPr>
        <w:t>Секретный мир детей в пространстве мира взрослых</w:t>
      </w:r>
      <w:r w:rsidR="0089430A">
        <w:rPr>
          <w:sz w:val="24"/>
          <w:szCs w:val="24"/>
        </w:rPr>
        <w:t>,                          СПб «Питер»</w:t>
      </w:r>
      <w:r w:rsidR="00514AD2" w:rsidRPr="00514AD2">
        <w:rPr>
          <w:sz w:val="24"/>
          <w:szCs w:val="24"/>
        </w:rPr>
        <w:t>.</w:t>
      </w:r>
      <w:r w:rsidR="0089430A">
        <w:rPr>
          <w:sz w:val="24"/>
          <w:szCs w:val="24"/>
        </w:rPr>
        <w:t>2000</w:t>
      </w:r>
      <w:r w:rsidR="008D41F2">
        <w:rPr>
          <w:sz w:val="24"/>
          <w:szCs w:val="24"/>
        </w:rPr>
        <w:t>.</w:t>
      </w:r>
    </w:p>
    <w:p w:rsidR="00514AD2" w:rsidRPr="00F26DFC" w:rsidRDefault="0089430A" w:rsidP="0089430A">
      <w:pPr>
        <w:rPr>
          <w:sz w:val="24"/>
          <w:szCs w:val="24"/>
          <w:lang w:val="en-US"/>
        </w:rPr>
      </w:pPr>
      <w:r w:rsidRPr="00E40E86">
        <w:rPr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>Retter</w:t>
      </w:r>
      <w:r w:rsidRPr="00E40E8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</w:t>
      </w:r>
      <w:r w:rsidRPr="00E40E86">
        <w:rPr>
          <w:sz w:val="24"/>
          <w:szCs w:val="24"/>
          <w:lang w:val="en-US"/>
        </w:rPr>
        <w:t xml:space="preserve">. </w:t>
      </w:r>
      <w:r w:rsidRPr="00514AD2">
        <w:rPr>
          <w:b/>
          <w:i/>
          <w:sz w:val="24"/>
          <w:szCs w:val="24"/>
          <w:lang w:val="en-US"/>
        </w:rPr>
        <w:t>Evalation of toys today – against the background of contemporary changes in</w:t>
      </w:r>
      <w:r>
        <w:rPr>
          <w:sz w:val="24"/>
          <w:szCs w:val="24"/>
          <w:lang w:val="en-US"/>
        </w:rPr>
        <w:t xml:space="preserve"> </w:t>
      </w:r>
      <w:r w:rsidRPr="00514AD2">
        <w:rPr>
          <w:b/>
          <w:i/>
          <w:sz w:val="24"/>
          <w:szCs w:val="24"/>
          <w:lang w:val="en-US"/>
        </w:rPr>
        <w:t>society and socialization //Toys in e</w:t>
      </w:r>
      <w:r w:rsidR="00514AD2" w:rsidRPr="00514AD2">
        <w:rPr>
          <w:b/>
          <w:i/>
          <w:sz w:val="24"/>
          <w:szCs w:val="24"/>
          <w:lang w:val="en-US"/>
        </w:rPr>
        <w:t>ducation</w:t>
      </w:r>
      <w:r w:rsidRPr="00514AD2">
        <w:rPr>
          <w:b/>
          <w:i/>
          <w:sz w:val="24"/>
          <w:szCs w:val="24"/>
          <w:lang w:val="en-US"/>
        </w:rPr>
        <w:t>al</w:t>
      </w:r>
      <w:r w:rsidR="00514AD2" w:rsidRPr="00514AD2">
        <w:rPr>
          <w:b/>
          <w:i/>
          <w:sz w:val="24"/>
          <w:szCs w:val="24"/>
          <w:lang w:val="en-US"/>
        </w:rPr>
        <w:t xml:space="preserve"> and socio – cultural contexts.</w:t>
      </w:r>
      <w:r w:rsidR="00514AD2">
        <w:rPr>
          <w:sz w:val="24"/>
          <w:szCs w:val="24"/>
          <w:lang w:val="en-US"/>
        </w:rPr>
        <w:t xml:space="preserve"> Part 1.2003</w:t>
      </w:r>
      <w:r w:rsidR="008D41F2" w:rsidRPr="00F26DFC">
        <w:rPr>
          <w:sz w:val="24"/>
          <w:szCs w:val="24"/>
          <w:lang w:val="en-US"/>
        </w:rPr>
        <w:t>.</w:t>
      </w:r>
    </w:p>
    <w:p w:rsidR="008D41F2" w:rsidRPr="00F26DFC" w:rsidRDefault="00514AD2" w:rsidP="00514AD2">
      <w:pPr>
        <w:rPr>
          <w:sz w:val="24"/>
          <w:szCs w:val="24"/>
          <w:lang w:val="en-US"/>
        </w:rPr>
      </w:pPr>
      <w:r w:rsidRPr="00514AD2">
        <w:rPr>
          <w:sz w:val="24"/>
          <w:szCs w:val="24"/>
          <w:lang w:val="en-US"/>
        </w:rPr>
        <w:t>6.</w:t>
      </w:r>
      <w:r>
        <w:rPr>
          <w:sz w:val="24"/>
          <w:szCs w:val="24"/>
          <w:lang w:val="en-US"/>
        </w:rPr>
        <w:t>Retter P</w:t>
      </w:r>
      <w:r w:rsidR="009214D8">
        <w:rPr>
          <w:b/>
          <w:i/>
          <w:sz w:val="24"/>
          <w:szCs w:val="24"/>
          <w:lang w:val="en-US"/>
        </w:rPr>
        <w:t>. Postmo</w:t>
      </w:r>
      <w:r w:rsidRPr="008D41F2">
        <w:rPr>
          <w:b/>
          <w:i/>
          <w:sz w:val="24"/>
          <w:szCs w:val="24"/>
          <w:lang w:val="en-US"/>
        </w:rPr>
        <w:t>dernity – what about toys? //Toys as communication.</w:t>
      </w:r>
      <w:r>
        <w:rPr>
          <w:sz w:val="24"/>
          <w:szCs w:val="24"/>
          <w:lang w:val="en-US"/>
        </w:rPr>
        <w:t xml:space="preserve"> </w:t>
      </w:r>
      <w:r w:rsidR="008D41F2">
        <w:rPr>
          <w:sz w:val="24"/>
          <w:szCs w:val="24"/>
          <w:lang w:val="en-US"/>
        </w:rPr>
        <w:t>Part 2.2003</w:t>
      </w:r>
      <w:r w:rsidR="008D41F2" w:rsidRPr="00F26DFC">
        <w:rPr>
          <w:sz w:val="24"/>
          <w:szCs w:val="24"/>
          <w:lang w:val="en-US"/>
        </w:rPr>
        <w:t>.</w:t>
      </w:r>
    </w:p>
    <w:p w:rsidR="00AB6B50" w:rsidRPr="008D41F2" w:rsidRDefault="008D41F2" w:rsidP="008D41F2">
      <w:pPr>
        <w:rPr>
          <w:sz w:val="24"/>
          <w:szCs w:val="24"/>
          <w:lang w:val="en-US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http://psytoys.ru</w:t>
      </w:r>
    </w:p>
    <w:sectPr w:rsidR="00AB6B50" w:rsidRPr="008D41F2" w:rsidSect="00F0263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43" w:rsidRDefault="007D0B43" w:rsidP="00950D08">
      <w:pPr>
        <w:spacing w:after="0" w:line="240" w:lineRule="auto"/>
      </w:pPr>
      <w:r>
        <w:separator/>
      </w:r>
    </w:p>
  </w:endnote>
  <w:endnote w:type="continuationSeparator" w:id="1">
    <w:p w:rsidR="007D0B43" w:rsidRDefault="007D0B43" w:rsidP="0095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mashulka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E5" w:rsidRDefault="001524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43" w:rsidRDefault="007D0B43" w:rsidP="00950D08">
      <w:pPr>
        <w:spacing w:after="0" w:line="240" w:lineRule="auto"/>
      </w:pPr>
      <w:r>
        <w:separator/>
      </w:r>
    </w:p>
  </w:footnote>
  <w:footnote w:type="continuationSeparator" w:id="1">
    <w:p w:rsidR="007D0B43" w:rsidRDefault="007D0B43" w:rsidP="0095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01" w:rsidRDefault="00BF5701" w:rsidP="009C2B6C">
    <w:pPr>
      <w:pStyle w:val="a8"/>
      <w:jc w:val="right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910"/>
    <w:multiLevelType w:val="hybridMultilevel"/>
    <w:tmpl w:val="BC6023A2"/>
    <w:lvl w:ilvl="0" w:tplc="6720C9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C98"/>
    <w:multiLevelType w:val="hybridMultilevel"/>
    <w:tmpl w:val="0F824972"/>
    <w:lvl w:ilvl="0" w:tplc="64849E6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9CC"/>
    <w:rsid w:val="000305F9"/>
    <w:rsid w:val="00042687"/>
    <w:rsid w:val="00070C4D"/>
    <w:rsid w:val="000749D7"/>
    <w:rsid w:val="00080693"/>
    <w:rsid w:val="000918FD"/>
    <w:rsid w:val="000B2B64"/>
    <w:rsid w:val="000C477E"/>
    <w:rsid w:val="000F0607"/>
    <w:rsid w:val="000F116B"/>
    <w:rsid w:val="000F1EFC"/>
    <w:rsid w:val="00124556"/>
    <w:rsid w:val="001370FB"/>
    <w:rsid w:val="001524E5"/>
    <w:rsid w:val="00152510"/>
    <w:rsid w:val="00153AB9"/>
    <w:rsid w:val="00163793"/>
    <w:rsid w:val="00172F5D"/>
    <w:rsid w:val="00187C3D"/>
    <w:rsid w:val="00197373"/>
    <w:rsid w:val="001A0A01"/>
    <w:rsid w:val="001A4237"/>
    <w:rsid w:val="001A6137"/>
    <w:rsid w:val="001B2463"/>
    <w:rsid w:val="00215ACF"/>
    <w:rsid w:val="002329B7"/>
    <w:rsid w:val="00234040"/>
    <w:rsid w:val="002542D7"/>
    <w:rsid w:val="00285264"/>
    <w:rsid w:val="002912AE"/>
    <w:rsid w:val="002A0D1A"/>
    <w:rsid w:val="002B63BC"/>
    <w:rsid w:val="002C6C9B"/>
    <w:rsid w:val="002D2894"/>
    <w:rsid w:val="002D4B96"/>
    <w:rsid w:val="002E2E6C"/>
    <w:rsid w:val="00310C7D"/>
    <w:rsid w:val="00312B21"/>
    <w:rsid w:val="003227EB"/>
    <w:rsid w:val="00323ABA"/>
    <w:rsid w:val="00327930"/>
    <w:rsid w:val="0034324E"/>
    <w:rsid w:val="00344681"/>
    <w:rsid w:val="00380DDD"/>
    <w:rsid w:val="00390542"/>
    <w:rsid w:val="003A70CE"/>
    <w:rsid w:val="003B40DE"/>
    <w:rsid w:val="003D061D"/>
    <w:rsid w:val="003D7113"/>
    <w:rsid w:val="003F0367"/>
    <w:rsid w:val="00404C74"/>
    <w:rsid w:val="0040676A"/>
    <w:rsid w:val="00414C15"/>
    <w:rsid w:val="0042000E"/>
    <w:rsid w:val="0042664B"/>
    <w:rsid w:val="00427F1C"/>
    <w:rsid w:val="00430B0E"/>
    <w:rsid w:val="00432C33"/>
    <w:rsid w:val="00447ECA"/>
    <w:rsid w:val="004511B3"/>
    <w:rsid w:val="00475D18"/>
    <w:rsid w:val="00492B27"/>
    <w:rsid w:val="004958B5"/>
    <w:rsid w:val="004A4578"/>
    <w:rsid w:val="004A4E50"/>
    <w:rsid w:val="004B03BE"/>
    <w:rsid w:val="004B5B18"/>
    <w:rsid w:val="004C2B77"/>
    <w:rsid w:val="004E630C"/>
    <w:rsid w:val="004F573D"/>
    <w:rsid w:val="00501F72"/>
    <w:rsid w:val="00505DF2"/>
    <w:rsid w:val="0051027D"/>
    <w:rsid w:val="00514AD2"/>
    <w:rsid w:val="00515D88"/>
    <w:rsid w:val="0052498F"/>
    <w:rsid w:val="00532A7A"/>
    <w:rsid w:val="0054189E"/>
    <w:rsid w:val="005472F1"/>
    <w:rsid w:val="00560B2F"/>
    <w:rsid w:val="005770C3"/>
    <w:rsid w:val="0058056C"/>
    <w:rsid w:val="00596DC0"/>
    <w:rsid w:val="005A4CC9"/>
    <w:rsid w:val="005C577B"/>
    <w:rsid w:val="005D1893"/>
    <w:rsid w:val="005D3DBE"/>
    <w:rsid w:val="005D7613"/>
    <w:rsid w:val="005E1BA8"/>
    <w:rsid w:val="005F4507"/>
    <w:rsid w:val="005F53C7"/>
    <w:rsid w:val="006038AA"/>
    <w:rsid w:val="00603C0A"/>
    <w:rsid w:val="006110DD"/>
    <w:rsid w:val="00624E84"/>
    <w:rsid w:val="00630CB0"/>
    <w:rsid w:val="00633B75"/>
    <w:rsid w:val="0067371A"/>
    <w:rsid w:val="00674878"/>
    <w:rsid w:val="0067701A"/>
    <w:rsid w:val="00681CE8"/>
    <w:rsid w:val="006865D9"/>
    <w:rsid w:val="0069066B"/>
    <w:rsid w:val="006A3881"/>
    <w:rsid w:val="006A7AA3"/>
    <w:rsid w:val="006B0BCD"/>
    <w:rsid w:val="006C23BB"/>
    <w:rsid w:val="006D372B"/>
    <w:rsid w:val="006E3472"/>
    <w:rsid w:val="006F1461"/>
    <w:rsid w:val="00702FAF"/>
    <w:rsid w:val="00712C4F"/>
    <w:rsid w:val="00744C28"/>
    <w:rsid w:val="00746A47"/>
    <w:rsid w:val="007577B3"/>
    <w:rsid w:val="00762E3C"/>
    <w:rsid w:val="00770C23"/>
    <w:rsid w:val="0078167A"/>
    <w:rsid w:val="00795811"/>
    <w:rsid w:val="007A418F"/>
    <w:rsid w:val="007B7996"/>
    <w:rsid w:val="007C2314"/>
    <w:rsid w:val="007C2AEB"/>
    <w:rsid w:val="007D0B43"/>
    <w:rsid w:val="007D2467"/>
    <w:rsid w:val="007F7FCB"/>
    <w:rsid w:val="00811B1D"/>
    <w:rsid w:val="008527F8"/>
    <w:rsid w:val="00854DB5"/>
    <w:rsid w:val="00866F8A"/>
    <w:rsid w:val="00886E33"/>
    <w:rsid w:val="0089430A"/>
    <w:rsid w:val="008A1F29"/>
    <w:rsid w:val="008A51C1"/>
    <w:rsid w:val="008A6B25"/>
    <w:rsid w:val="008A6C57"/>
    <w:rsid w:val="008B71DF"/>
    <w:rsid w:val="008D41F2"/>
    <w:rsid w:val="008F3896"/>
    <w:rsid w:val="00904ACD"/>
    <w:rsid w:val="009214D8"/>
    <w:rsid w:val="009332C5"/>
    <w:rsid w:val="00950D08"/>
    <w:rsid w:val="0095401E"/>
    <w:rsid w:val="009540B1"/>
    <w:rsid w:val="00954C6E"/>
    <w:rsid w:val="0095639B"/>
    <w:rsid w:val="0095732F"/>
    <w:rsid w:val="00960A54"/>
    <w:rsid w:val="009636C3"/>
    <w:rsid w:val="0096417F"/>
    <w:rsid w:val="009677ED"/>
    <w:rsid w:val="0099303D"/>
    <w:rsid w:val="009A2CBD"/>
    <w:rsid w:val="009C2B6C"/>
    <w:rsid w:val="009C37BE"/>
    <w:rsid w:val="009C7619"/>
    <w:rsid w:val="009E6F2F"/>
    <w:rsid w:val="009F15E7"/>
    <w:rsid w:val="00A02C93"/>
    <w:rsid w:val="00A07482"/>
    <w:rsid w:val="00A079F1"/>
    <w:rsid w:val="00A10050"/>
    <w:rsid w:val="00A10C3A"/>
    <w:rsid w:val="00A125FB"/>
    <w:rsid w:val="00A1337E"/>
    <w:rsid w:val="00A17E76"/>
    <w:rsid w:val="00A17ED8"/>
    <w:rsid w:val="00A43E28"/>
    <w:rsid w:val="00A51943"/>
    <w:rsid w:val="00A55CB8"/>
    <w:rsid w:val="00A674D9"/>
    <w:rsid w:val="00A7082B"/>
    <w:rsid w:val="00A77EFE"/>
    <w:rsid w:val="00A81D98"/>
    <w:rsid w:val="00A84831"/>
    <w:rsid w:val="00A93A2B"/>
    <w:rsid w:val="00AA4003"/>
    <w:rsid w:val="00AB6B50"/>
    <w:rsid w:val="00AE458B"/>
    <w:rsid w:val="00B03437"/>
    <w:rsid w:val="00B07064"/>
    <w:rsid w:val="00B40786"/>
    <w:rsid w:val="00B5010C"/>
    <w:rsid w:val="00B5553E"/>
    <w:rsid w:val="00B8589A"/>
    <w:rsid w:val="00B865A6"/>
    <w:rsid w:val="00B93AE0"/>
    <w:rsid w:val="00BC6483"/>
    <w:rsid w:val="00BD3AD8"/>
    <w:rsid w:val="00BE0165"/>
    <w:rsid w:val="00BF5701"/>
    <w:rsid w:val="00BF5CCB"/>
    <w:rsid w:val="00BF6D17"/>
    <w:rsid w:val="00C12C83"/>
    <w:rsid w:val="00C34926"/>
    <w:rsid w:val="00C352CB"/>
    <w:rsid w:val="00C843D4"/>
    <w:rsid w:val="00C96C4B"/>
    <w:rsid w:val="00CA1F5E"/>
    <w:rsid w:val="00CC4AA3"/>
    <w:rsid w:val="00CC7004"/>
    <w:rsid w:val="00CE63C4"/>
    <w:rsid w:val="00D1227D"/>
    <w:rsid w:val="00D41BB4"/>
    <w:rsid w:val="00D870E8"/>
    <w:rsid w:val="00D9233E"/>
    <w:rsid w:val="00D93D16"/>
    <w:rsid w:val="00DA053F"/>
    <w:rsid w:val="00DA5803"/>
    <w:rsid w:val="00DB6549"/>
    <w:rsid w:val="00DC1216"/>
    <w:rsid w:val="00DC62EE"/>
    <w:rsid w:val="00DE093E"/>
    <w:rsid w:val="00DE49CC"/>
    <w:rsid w:val="00E12CBA"/>
    <w:rsid w:val="00E14E5B"/>
    <w:rsid w:val="00E234E2"/>
    <w:rsid w:val="00E24D82"/>
    <w:rsid w:val="00E26A26"/>
    <w:rsid w:val="00E40E86"/>
    <w:rsid w:val="00EB0E51"/>
    <w:rsid w:val="00EB5F08"/>
    <w:rsid w:val="00EC5131"/>
    <w:rsid w:val="00EF727E"/>
    <w:rsid w:val="00F02639"/>
    <w:rsid w:val="00F157C0"/>
    <w:rsid w:val="00F15E17"/>
    <w:rsid w:val="00F20D1A"/>
    <w:rsid w:val="00F2471B"/>
    <w:rsid w:val="00F26536"/>
    <w:rsid w:val="00F26DFC"/>
    <w:rsid w:val="00F50BAC"/>
    <w:rsid w:val="00F50E6E"/>
    <w:rsid w:val="00F55575"/>
    <w:rsid w:val="00F61149"/>
    <w:rsid w:val="00F6499E"/>
    <w:rsid w:val="00F67A6A"/>
    <w:rsid w:val="00F92577"/>
    <w:rsid w:val="00F96E4E"/>
    <w:rsid w:val="00FA1CBB"/>
    <w:rsid w:val="00FA7082"/>
    <w:rsid w:val="00FC7770"/>
    <w:rsid w:val="00FD1B48"/>
    <w:rsid w:val="00FF1AB5"/>
    <w:rsid w:val="00FF2FA7"/>
    <w:rsid w:val="00FF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FB"/>
  </w:style>
  <w:style w:type="paragraph" w:styleId="1">
    <w:name w:val="heading 1"/>
    <w:basedOn w:val="a"/>
    <w:next w:val="a"/>
    <w:link w:val="10"/>
    <w:uiPriority w:val="9"/>
    <w:qFormat/>
    <w:rsid w:val="00A12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12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2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25FB"/>
    <w:pPr>
      <w:spacing w:after="0" w:line="240" w:lineRule="auto"/>
    </w:pPr>
  </w:style>
  <w:style w:type="table" w:styleId="a6">
    <w:name w:val="Table Grid"/>
    <w:basedOn w:val="a1"/>
    <w:uiPriority w:val="59"/>
    <w:rsid w:val="0057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2C9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5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0D08"/>
  </w:style>
  <w:style w:type="paragraph" w:styleId="aa">
    <w:name w:val="footer"/>
    <w:basedOn w:val="a"/>
    <w:link w:val="ab"/>
    <w:uiPriority w:val="99"/>
    <w:unhideWhenUsed/>
    <w:rsid w:val="0095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D08"/>
  </w:style>
  <w:style w:type="character" w:styleId="ac">
    <w:name w:val="line number"/>
    <w:basedOn w:val="a0"/>
    <w:uiPriority w:val="99"/>
    <w:semiHidden/>
    <w:unhideWhenUsed/>
    <w:rsid w:val="007577B3"/>
  </w:style>
  <w:style w:type="table" w:styleId="ad">
    <w:name w:val="Light Shading"/>
    <w:basedOn w:val="a1"/>
    <w:uiPriority w:val="60"/>
    <w:rsid w:val="00CE63C4"/>
    <w:pPr>
      <w:spacing w:after="0" w:line="240" w:lineRule="auto"/>
    </w:pPr>
    <w:rPr>
      <w:color w:val="000000" w:themeColor="text1" w:themeShade="BF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1DF9-601B-4FC0-A43B-EF7C36CD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2014-11-04T13:19:00Z</cp:lastPrinted>
  <dcterms:created xsi:type="dcterms:W3CDTF">2014-10-28T00:32:00Z</dcterms:created>
  <dcterms:modified xsi:type="dcterms:W3CDTF">2014-11-17T13:23:00Z</dcterms:modified>
</cp:coreProperties>
</file>