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НАЧАЛО"/>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color w:val="000000"/>
          <w:sz w:val="27"/>
          <w:szCs w:val="27"/>
          <w:lang w:eastAsia="ru-RU"/>
        </w:rPr>
        <w:fldChar w:fldCharType="begin"/>
      </w:r>
      <w:r w:rsidRPr="00C13994">
        <w:rPr>
          <w:rFonts w:ascii="Verdana" w:eastAsia="Times New Roman" w:hAnsi="Verdana" w:cs="Times New Roman"/>
          <w:color w:val="000000"/>
          <w:sz w:val="27"/>
          <w:szCs w:val="27"/>
          <w:lang w:eastAsia="ru-RU"/>
        </w:rPr>
        <w:instrText xml:space="preserve"> HYPERLINK "http://www.krskstate.ru/culture/min/develop/0/id/11911?eyes=yes" \l "Введение" \o "НАЧАЛО" </w:instrText>
      </w:r>
      <w:r w:rsidRPr="00C13994">
        <w:rPr>
          <w:rFonts w:ascii="Verdana" w:eastAsia="Times New Roman" w:hAnsi="Verdana" w:cs="Times New Roman"/>
          <w:color w:val="000000"/>
          <w:sz w:val="27"/>
          <w:szCs w:val="27"/>
          <w:lang w:eastAsia="ru-RU"/>
        </w:rPr>
        <w:fldChar w:fldCharType="separate"/>
      </w:r>
      <w:r w:rsidRPr="00C13994">
        <w:rPr>
          <w:rFonts w:ascii="Verdana" w:eastAsia="Times New Roman" w:hAnsi="Verdana" w:cs="Times New Roman"/>
          <w:color w:val="0000FF"/>
          <w:sz w:val="27"/>
          <w:szCs w:val="27"/>
          <w:u w:val="single"/>
          <w:lang w:eastAsia="ru-RU"/>
        </w:rPr>
        <w:t>Введение</w:t>
      </w:r>
      <w:r w:rsidRPr="00C13994">
        <w:rPr>
          <w:rFonts w:ascii="Verdana" w:eastAsia="Times New Roman" w:hAnsi="Verdana" w:cs="Times New Roman"/>
          <w:color w:val="0000FF"/>
          <w:sz w:val="27"/>
          <w:szCs w:val="27"/>
          <w:u w:val="single"/>
          <w:lang w:eastAsia="ru-RU"/>
        </w:rPr>
        <w:br/>
      </w:r>
      <w:r w:rsidRPr="00C13994">
        <w:rPr>
          <w:rFonts w:ascii="Verdana" w:eastAsia="Times New Roman" w:hAnsi="Verdana" w:cs="Times New Roman"/>
          <w:color w:val="000000"/>
          <w:sz w:val="27"/>
          <w:szCs w:val="27"/>
          <w:lang w:eastAsia="ru-RU"/>
        </w:rPr>
        <w:fldChar w:fldCharType="end"/>
      </w:r>
      <w:bookmarkEnd w:id="0"/>
      <w:r w:rsidRPr="00C13994">
        <w:rPr>
          <w:rFonts w:ascii="Verdana" w:eastAsia="Times New Roman" w:hAnsi="Verdana" w:cs="Times New Roman"/>
          <w:color w:val="000000"/>
          <w:sz w:val="27"/>
          <w:szCs w:val="27"/>
          <w:lang w:eastAsia="ru-RU"/>
        </w:rPr>
        <w:t>1. </w:t>
      </w:r>
      <w:hyperlink r:id="rId6" w:anchor="1" w:tooltip="1" w:history="1">
        <w:r w:rsidRPr="00C13994">
          <w:rPr>
            <w:rFonts w:ascii="Verdana" w:eastAsia="Times New Roman" w:hAnsi="Verdana" w:cs="Times New Roman"/>
            <w:color w:val="0000FF"/>
            <w:sz w:val="27"/>
            <w:szCs w:val="27"/>
            <w:u w:val="single"/>
            <w:lang w:eastAsia="ru-RU"/>
          </w:rPr>
          <w:t>Анализ состояния и основные проблемы развития к</w:t>
        </w:r>
        <w:r w:rsidR="005124A8">
          <w:rPr>
            <w:rFonts w:ascii="Verdana" w:eastAsia="Times New Roman" w:hAnsi="Verdana" w:cs="Times New Roman"/>
            <w:color w:val="0000FF"/>
            <w:sz w:val="27"/>
            <w:szCs w:val="27"/>
            <w:u w:val="single"/>
            <w:lang w:eastAsia="ru-RU"/>
          </w:rPr>
          <w:t>лубного дела  на современном этапе.</w:t>
        </w:r>
        <w:r w:rsidRPr="00C13994">
          <w:rPr>
            <w:rFonts w:ascii="Verdana" w:eastAsia="Times New Roman" w:hAnsi="Verdana" w:cs="Times New Roman"/>
            <w:color w:val="0000FF"/>
            <w:sz w:val="27"/>
            <w:szCs w:val="27"/>
            <w:u w:val="single"/>
            <w:lang w:eastAsia="ru-RU"/>
          </w:rPr>
          <w:br/>
        </w:r>
      </w:hyperlink>
      <w:r w:rsidRPr="00C13994">
        <w:rPr>
          <w:rFonts w:ascii="Verdana" w:eastAsia="Times New Roman" w:hAnsi="Verdana" w:cs="Times New Roman"/>
          <w:color w:val="000000"/>
          <w:sz w:val="27"/>
          <w:szCs w:val="27"/>
          <w:lang w:eastAsia="ru-RU"/>
        </w:rPr>
        <w:t>1.1. </w:t>
      </w:r>
      <w:hyperlink r:id="rId7" w:anchor="1-1" w:tooltip="1-1" w:history="1">
        <w:r w:rsidRPr="00C13994">
          <w:rPr>
            <w:rFonts w:ascii="Verdana" w:eastAsia="Times New Roman" w:hAnsi="Verdana" w:cs="Times New Roman"/>
            <w:color w:val="0000FF"/>
            <w:sz w:val="27"/>
            <w:szCs w:val="27"/>
            <w:u w:val="single"/>
            <w:lang w:eastAsia="ru-RU"/>
          </w:rPr>
          <w:t>История развития клубного дела и характеристика современного состояния сети кл</w:t>
        </w:r>
        <w:r w:rsidR="005124A8">
          <w:rPr>
            <w:rFonts w:ascii="Verdana" w:eastAsia="Times New Roman" w:hAnsi="Verdana" w:cs="Times New Roman"/>
            <w:color w:val="0000FF"/>
            <w:sz w:val="27"/>
            <w:szCs w:val="27"/>
            <w:u w:val="single"/>
            <w:lang w:eastAsia="ru-RU"/>
          </w:rPr>
          <w:t>убных учреждений.</w:t>
        </w:r>
        <w:r w:rsidRPr="00C13994">
          <w:rPr>
            <w:rFonts w:ascii="Verdana" w:eastAsia="Times New Roman" w:hAnsi="Verdana" w:cs="Times New Roman"/>
            <w:color w:val="0000FF"/>
            <w:sz w:val="27"/>
            <w:szCs w:val="27"/>
            <w:u w:val="single"/>
            <w:lang w:eastAsia="ru-RU"/>
          </w:rPr>
          <w:br/>
        </w:r>
      </w:hyperlink>
      <w:hyperlink r:id="rId8" w:anchor="1-2" w:tooltip="1-2" w:history="1">
        <w:r w:rsidRPr="00C13994">
          <w:rPr>
            <w:rFonts w:ascii="Verdana" w:eastAsia="Times New Roman" w:hAnsi="Verdana" w:cs="Times New Roman"/>
            <w:color w:val="0000FF"/>
            <w:sz w:val="27"/>
            <w:szCs w:val="27"/>
            <w:u w:val="single"/>
            <w:lang w:eastAsia="ru-RU"/>
          </w:rPr>
          <w:t>1.2. Проблемы развития к</w:t>
        </w:r>
        <w:r w:rsidR="005124A8">
          <w:rPr>
            <w:rFonts w:ascii="Verdana" w:eastAsia="Times New Roman" w:hAnsi="Verdana" w:cs="Times New Roman"/>
            <w:color w:val="0000FF"/>
            <w:sz w:val="27"/>
            <w:szCs w:val="27"/>
            <w:u w:val="single"/>
            <w:lang w:eastAsia="ru-RU"/>
          </w:rPr>
          <w:t>лубного дела .</w:t>
        </w:r>
        <w:r w:rsidRPr="00C13994">
          <w:rPr>
            <w:rFonts w:ascii="Verdana" w:eastAsia="Times New Roman" w:hAnsi="Verdana" w:cs="Times New Roman"/>
            <w:color w:val="0000FF"/>
            <w:sz w:val="27"/>
            <w:szCs w:val="27"/>
            <w:u w:val="single"/>
            <w:lang w:eastAsia="ru-RU"/>
          </w:rPr>
          <w:br/>
        </w:r>
      </w:hyperlink>
      <w:r w:rsidRPr="00C13994">
        <w:rPr>
          <w:rFonts w:ascii="Verdana" w:eastAsia="Times New Roman" w:hAnsi="Verdana" w:cs="Times New Roman"/>
          <w:color w:val="000000"/>
          <w:sz w:val="27"/>
          <w:szCs w:val="27"/>
          <w:lang w:eastAsia="ru-RU"/>
        </w:rPr>
        <w:t>2. </w:t>
      </w:r>
      <w:hyperlink r:id="rId9" w:anchor="2" w:tooltip="2" w:history="1">
        <w:r w:rsidRPr="00C13994">
          <w:rPr>
            <w:rFonts w:ascii="Verdana" w:eastAsia="Times New Roman" w:hAnsi="Verdana" w:cs="Times New Roman"/>
            <w:color w:val="0000FF"/>
            <w:sz w:val="27"/>
            <w:szCs w:val="27"/>
            <w:u w:val="single"/>
            <w:lang w:eastAsia="ru-RU"/>
          </w:rPr>
          <w:t>Место учреждений культуры клубного типа в реализации основных направлений стратегии</w:t>
        </w:r>
        <w:r w:rsidR="005124A8">
          <w:rPr>
            <w:rFonts w:ascii="Verdana" w:eastAsia="Times New Roman" w:hAnsi="Verdana" w:cs="Times New Roman"/>
            <w:color w:val="0000FF"/>
            <w:sz w:val="27"/>
            <w:szCs w:val="27"/>
            <w:u w:val="single"/>
            <w:lang w:eastAsia="ru-RU"/>
          </w:rPr>
          <w:t xml:space="preserve"> государственной </w:t>
        </w:r>
        <w:r w:rsidRPr="00C13994">
          <w:rPr>
            <w:rFonts w:ascii="Verdana" w:eastAsia="Times New Roman" w:hAnsi="Verdana" w:cs="Times New Roman"/>
            <w:color w:val="0000FF"/>
            <w:sz w:val="27"/>
            <w:szCs w:val="27"/>
            <w:u w:val="single"/>
            <w:lang w:eastAsia="ru-RU"/>
          </w:rPr>
          <w:t xml:space="preserve"> культу</w:t>
        </w:r>
        <w:r w:rsidR="005124A8">
          <w:rPr>
            <w:rFonts w:ascii="Verdana" w:eastAsia="Times New Roman" w:hAnsi="Verdana" w:cs="Times New Roman"/>
            <w:color w:val="0000FF"/>
            <w:sz w:val="27"/>
            <w:szCs w:val="27"/>
            <w:u w:val="single"/>
            <w:lang w:eastAsia="ru-RU"/>
          </w:rPr>
          <w:t>рной политики  на 2014</w:t>
        </w:r>
        <w:r w:rsidRPr="00C13994">
          <w:rPr>
            <w:rFonts w:ascii="Verdana" w:eastAsia="Times New Roman" w:hAnsi="Verdana" w:cs="Times New Roman"/>
            <w:color w:val="0000FF"/>
            <w:sz w:val="27"/>
            <w:szCs w:val="27"/>
            <w:u w:val="single"/>
            <w:lang w:eastAsia="ru-RU"/>
          </w:rPr>
          <w:t>-2020 годы</w:t>
        </w:r>
        <w:r w:rsidR="00991DDD">
          <w:rPr>
            <w:rFonts w:ascii="Verdana" w:eastAsia="Times New Roman" w:hAnsi="Verdana" w:cs="Times New Roman"/>
            <w:color w:val="0000FF"/>
            <w:sz w:val="27"/>
            <w:szCs w:val="27"/>
            <w:u w:val="single"/>
            <w:lang w:eastAsia="ru-RU"/>
          </w:rPr>
          <w:t>.</w:t>
        </w:r>
        <w:r w:rsidRPr="00C13994">
          <w:rPr>
            <w:rFonts w:ascii="Verdana" w:eastAsia="Times New Roman" w:hAnsi="Verdana" w:cs="Times New Roman"/>
            <w:color w:val="0000FF"/>
            <w:sz w:val="27"/>
            <w:szCs w:val="27"/>
            <w:u w:val="single"/>
            <w:lang w:eastAsia="ru-RU"/>
          </w:rPr>
          <w:br/>
        </w:r>
      </w:hyperlink>
      <w:r w:rsidRPr="00C13994">
        <w:rPr>
          <w:rFonts w:ascii="Verdana" w:eastAsia="Times New Roman" w:hAnsi="Verdana" w:cs="Times New Roman"/>
          <w:color w:val="000000"/>
          <w:sz w:val="27"/>
          <w:szCs w:val="27"/>
          <w:lang w:eastAsia="ru-RU"/>
        </w:rPr>
        <w:t>3. </w:t>
      </w:r>
      <w:hyperlink r:id="rId10" w:anchor="3" w:tooltip="3" w:history="1">
        <w:r w:rsidRPr="00C13994">
          <w:rPr>
            <w:rFonts w:ascii="Verdana" w:eastAsia="Times New Roman" w:hAnsi="Verdana" w:cs="Times New Roman"/>
            <w:color w:val="0000FF"/>
            <w:sz w:val="27"/>
            <w:szCs w:val="27"/>
            <w:u w:val="single"/>
            <w:lang w:eastAsia="ru-RU"/>
          </w:rPr>
          <w:t>Цель и задачи Концепции развития к</w:t>
        </w:r>
        <w:r w:rsidR="00991DDD">
          <w:rPr>
            <w:rFonts w:ascii="Verdana" w:eastAsia="Times New Roman" w:hAnsi="Verdana" w:cs="Times New Roman"/>
            <w:color w:val="0000FF"/>
            <w:sz w:val="27"/>
            <w:szCs w:val="27"/>
            <w:u w:val="single"/>
            <w:lang w:eastAsia="ru-RU"/>
          </w:rPr>
          <w:t>лубного дела  на современном этапе.</w:t>
        </w:r>
        <w:r w:rsidRPr="00C13994">
          <w:rPr>
            <w:rFonts w:ascii="Verdana" w:eastAsia="Times New Roman" w:hAnsi="Verdana" w:cs="Times New Roman"/>
            <w:color w:val="0000FF"/>
            <w:sz w:val="27"/>
            <w:szCs w:val="27"/>
            <w:u w:val="single"/>
            <w:lang w:eastAsia="ru-RU"/>
          </w:rPr>
          <w:br/>
        </w:r>
      </w:hyperlink>
      <w:r w:rsidRPr="00C13994">
        <w:rPr>
          <w:rFonts w:ascii="Verdana" w:eastAsia="Times New Roman" w:hAnsi="Verdana" w:cs="Times New Roman"/>
          <w:color w:val="000000"/>
          <w:sz w:val="27"/>
          <w:szCs w:val="27"/>
          <w:lang w:eastAsia="ru-RU"/>
        </w:rPr>
        <w:t>4. </w:t>
      </w:r>
      <w:hyperlink r:id="rId11" w:anchor="4" w:tooltip="4" w:history="1">
        <w:r w:rsidRPr="00C13994">
          <w:rPr>
            <w:rFonts w:ascii="Verdana" w:eastAsia="Times New Roman" w:hAnsi="Verdana" w:cs="Times New Roman"/>
            <w:color w:val="0000FF"/>
            <w:sz w:val="27"/>
            <w:szCs w:val="27"/>
            <w:u w:val="single"/>
            <w:lang w:eastAsia="ru-RU"/>
          </w:rPr>
          <w:t>Основные направления стратегии развития кл</w:t>
        </w:r>
        <w:r w:rsidR="00991DDD">
          <w:rPr>
            <w:rFonts w:ascii="Verdana" w:eastAsia="Times New Roman" w:hAnsi="Verdana" w:cs="Times New Roman"/>
            <w:color w:val="0000FF"/>
            <w:sz w:val="27"/>
            <w:szCs w:val="27"/>
            <w:u w:val="single"/>
            <w:lang w:eastAsia="ru-RU"/>
          </w:rPr>
          <w:t>убного дела в на 20142020 годы.</w:t>
        </w:r>
        <w:r w:rsidRPr="00C13994">
          <w:rPr>
            <w:rFonts w:ascii="Verdana" w:eastAsia="Times New Roman" w:hAnsi="Verdana" w:cs="Times New Roman"/>
            <w:color w:val="0000FF"/>
            <w:sz w:val="27"/>
            <w:szCs w:val="27"/>
            <w:u w:val="single"/>
            <w:lang w:eastAsia="ru-RU"/>
          </w:rPr>
          <w:br/>
        </w:r>
      </w:hyperlink>
      <w:r w:rsidRPr="00C13994">
        <w:rPr>
          <w:rFonts w:ascii="Verdana" w:eastAsia="Times New Roman" w:hAnsi="Verdana" w:cs="Times New Roman"/>
          <w:color w:val="000000"/>
          <w:sz w:val="27"/>
          <w:szCs w:val="27"/>
          <w:lang w:eastAsia="ru-RU"/>
        </w:rPr>
        <w:t>5. </w:t>
      </w:r>
      <w:hyperlink r:id="rId12" w:anchor="5" w:tooltip="5" w:history="1">
        <w:r w:rsidRPr="00C13994">
          <w:rPr>
            <w:rFonts w:ascii="Verdana" w:eastAsia="Times New Roman" w:hAnsi="Verdana" w:cs="Times New Roman"/>
            <w:color w:val="0000FF"/>
            <w:sz w:val="27"/>
            <w:szCs w:val="27"/>
            <w:u w:val="single"/>
            <w:lang w:eastAsia="ru-RU"/>
          </w:rPr>
          <w:t>Основные механизмы реализации Концепции</w:t>
        </w:r>
        <w:r w:rsidRPr="00C13994">
          <w:rPr>
            <w:rFonts w:ascii="Verdana" w:eastAsia="Times New Roman" w:hAnsi="Verdana" w:cs="Times New Roman"/>
            <w:color w:val="0000FF"/>
            <w:sz w:val="27"/>
            <w:szCs w:val="27"/>
            <w:u w:val="single"/>
            <w:lang w:eastAsia="ru-RU"/>
          </w:rPr>
          <w:br/>
        </w:r>
      </w:hyperlink>
      <w:r w:rsidRPr="00C13994">
        <w:rPr>
          <w:rFonts w:ascii="Verdana" w:eastAsia="Times New Roman" w:hAnsi="Verdana" w:cs="Times New Roman"/>
          <w:color w:val="000000"/>
          <w:sz w:val="27"/>
          <w:szCs w:val="27"/>
          <w:lang w:eastAsia="ru-RU"/>
        </w:rPr>
        <w:t>6. </w:t>
      </w:r>
      <w:hyperlink r:id="rId13" w:anchor="6" w:tooltip="6" w:history="1">
        <w:r w:rsidRPr="00C13994">
          <w:rPr>
            <w:rFonts w:ascii="Verdana" w:eastAsia="Times New Roman" w:hAnsi="Verdana" w:cs="Times New Roman"/>
            <w:color w:val="0000FF"/>
            <w:sz w:val="27"/>
            <w:szCs w:val="27"/>
            <w:u w:val="single"/>
            <w:lang w:eastAsia="ru-RU"/>
          </w:rPr>
          <w:t>Ожидаемые результаты</w:t>
        </w:r>
        <w:r w:rsidRPr="00C13994">
          <w:rPr>
            <w:rFonts w:ascii="Verdana" w:eastAsia="Times New Roman" w:hAnsi="Verdana" w:cs="Times New Roman"/>
            <w:color w:val="0000FF"/>
            <w:sz w:val="27"/>
            <w:szCs w:val="27"/>
            <w:u w:val="single"/>
            <w:lang w:eastAsia="ru-RU"/>
          </w:rPr>
          <w:br/>
        </w:r>
      </w:hyperlink>
      <w:hyperlink r:id="rId14" w:anchor="7" w:tooltip="7" w:history="1">
        <w:r w:rsidRPr="00C13994">
          <w:rPr>
            <w:rFonts w:ascii="Verdana" w:eastAsia="Times New Roman" w:hAnsi="Verdana" w:cs="Times New Roman"/>
            <w:color w:val="0000FF"/>
            <w:sz w:val="27"/>
            <w:szCs w:val="27"/>
            <w:u w:val="single"/>
            <w:lang w:eastAsia="ru-RU"/>
          </w:rPr>
          <w:t>Заключение</w:t>
        </w:r>
      </w:hyperlink>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b/>
          <w:bCs/>
          <w:color w:val="000000"/>
          <w:sz w:val="27"/>
          <w:szCs w:val="27"/>
          <w:lang w:eastAsia="ru-RU"/>
        </w:rPr>
        <w:t> Введение</w:t>
      </w:r>
    </w:p>
    <w:p w:rsidR="00DF6FD9"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color w:val="000000"/>
          <w:sz w:val="27"/>
          <w:szCs w:val="27"/>
          <w:lang w:eastAsia="ru-RU"/>
        </w:rPr>
        <w:t xml:space="preserve">Концепция развития клубного </w:t>
      </w:r>
      <w:r w:rsidR="00BF03FF">
        <w:rPr>
          <w:rFonts w:ascii="Verdana" w:eastAsia="Times New Roman" w:hAnsi="Verdana" w:cs="Times New Roman"/>
          <w:color w:val="000000"/>
          <w:sz w:val="27"/>
          <w:szCs w:val="27"/>
          <w:lang w:eastAsia="ru-RU"/>
        </w:rPr>
        <w:t>дела в Красноярском крае на 2014</w:t>
      </w:r>
      <w:r w:rsidRPr="00C13994">
        <w:rPr>
          <w:rFonts w:ascii="Verdana" w:eastAsia="Times New Roman" w:hAnsi="Verdana" w:cs="Times New Roman"/>
          <w:color w:val="000000"/>
          <w:sz w:val="27"/>
          <w:szCs w:val="27"/>
          <w:lang w:eastAsia="ru-RU"/>
        </w:rPr>
        <w:t>-2020 годы (далее – Концепц</w:t>
      </w:r>
      <w:r w:rsidR="00BF03FF">
        <w:rPr>
          <w:rFonts w:ascii="Verdana" w:eastAsia="Times New Roman" w:hAnsi="Verdana" w:cs="Times New Roman"/>
          <w:color w:val="000000"/>
          <w:sz w:val="27"/>
          <w:szCs w:val="27"/>
          <w:lang w:eastAsia="ru-RU"/>
        </w:rPr>
        <w:t xml:space="preserve">ия) разработана  в </w:t>
      </w:r>
      <w:r w:rsidRPr="00C13994">
        <w:rPr>
          <w:rFonts w:ascii="Verdana" w:eastAsia="Times New Roman" w:hAnsi="Verdana" w:cs="Times New Roman"/>
          <w:color w:val="000000"/>
          <w:sz w:val="27"/>
          <w:szCs w:val="27"/>
          <w:lang w:eastAsia="ru-RU"/>
        </w:rPr>
        <w:t>соответствии с</w:t>
      </w:r>
      <w:r w:rsidR="00BF03FF">
        <w:rPr>
          <w:rFonts w:ascii="Verdana" w:eastAsia="Times New Roman" w:hAnsi="Verdana" w:cs="Times New Roman"/>
          <w:color w:val="000000"/>
          <w:sz w:val="27"/>
          <w:szCs w:val="27"/>
          <w:lang w:eastAsia="ru-RU"/>
        </w:rPr>
        <w:t xml:space="preserve"> </w:t>
      </w:r>
      <w:r w:rsidRPr="00C13994">
        <w:rPr>
          <w:rFonts w:ascii="Verdana" w:eastAsia="Times New Roman" w:hAnsi="Verdana" w:cs="Times New Roman"/>
          <w:color w:val="000000"/>
          <w:sz w:val="27"/>
          <w:szCs w:val="27"/>
          <w:lang w:eastAsia="ru-RU"/>
        </w:rPr>
        <w:t xml:space="preserve">Концепцией долгосрочного социально-экономического развития Российской Федерации, утверждённой распоряжением Правительства Российской Федерации от 17.11.2008 № 1662-р, Основными направлениями стратегии </w:t>
      </w:r>
      <w:r w:rsidR="00BF03FF">
        <w:rPr>
          <w:rFonts w:ascii="Verdana" w:eastAsia="Times New Roman" w:hAnsi="Verdana" w:cs="Times New Roman"/>
          <w:color w:val="000000"/>
          <w:sz w:val="27"/>
          <w:szCs w:val="27"/>
          <w:lang w:eastAsia="ru-RU"/>
        </w:rPr>
        <w:t xml:space="preserve">государственной </w:t>
      </w:r>
      <w:r w:rsidRPr="00C13994">
        <w:rPr>
          <w:rFonts w:ascii="Verdana" w:eastAsia="Times New Roman" w:hAnsi="Verdana" w:cs="Times New Roman"/>
          <w:color w:val="000000"/>
          <w:sz w:val="27"/>
          <w:szCs w:val="27"/>
          <w:lang w:eastAsia="ru-RU"/>
        </w:rPr>
        <w:t>культу</w:t>
      </w:r>
      <w:r w:rsidR="00BF03FF">
        <w:rPr>
          <w:rFonts w:ascii="Verdana" w:eastAsia="Times New Roman" w:hAnsi="Verdana" w:cs="Times New Roman"/>
          <w:color w:val="000000"/>
          <w:sz w:val="27"/>
          <w:szCs w:val="27"/>
          <w:lang w:eastAsia="ru-RU"/>
        </w:rPr>
        <w:t>рной политики Российской Федерации на 2014</w:t>
      </w:r>
      <w:r w:rsidR="008C7718">
        <w:rPr>
          <w:rFonts w:ascii="Verdana" w:eastAsia="Times New Roman" w:hAnsi="Verdana" w:cs="Times New Roman"/>
          <w:color w:val="000000"/>
          <w:sz w:val="27"/>
          <w:szCs w:val="27"/>
          <w:lang w:eastAsia="ru-RU"/>
        </w:rPr>
        <w:t>-2020 годы.</w:t>
      </w:r>
      <w:r w:rsidRPr="00C13994">
        <w:rPr>
          <w:rFonts w:ascii="Verdana" w:eastAsia="Times New Roman" w:hAnsi="Verdana" w:cs="Times New Roman"/>
          <w:color w:val="000000"/>
          <w:sz w:val="27"/>
          <w:szCs w:val="27"/>
          <w:lang w:eastAsia="ru-RU"/>
        </w:rPr>
        <w:br/>
        <w:t>Концепция направлена на создание основ для более эффективного, динамичного</w:t>
      </w:r>
      <w:r w:rsidR="003033C6">
        <w:rPr>
          <w:rFonts w:ascii="Verdana" w:eastAsia="Times New Roman" w:hAnsi="Verdana" w:cs="Times New Roman"/>
          <w:color w:val="000000"/>
          <w:sz w:val="27"/>
          <w:szCs w:val="27"/>
          <w:lang w:eastAsia="ru-RU"/>
        </w:rPr>
        <w:t xml:space="preserve"> </w:t>
      </w:r>
      <w:r w:rsidRPr="00C13994">
        <w:rPr>
          <w:rFonts w:ascii="Verdana" w:eastAsia="Times New Roman" w:hAnsi="Verdana" w:cs="Times New Roman"/>
          <w:color w:val="000000"/>
          <w:sz w:val="27"/>
          <w:szCs w:val="27"/>
          <w:lang w:eastAsia="ru-RU"/>
        </w:rPr>
        <w:t>развития клубного дела и консолидированного участия в этом процессе органов государст</w:t>
      </w:r>
      <w:r w:rsidR="00DF6FD9">
        <w:rPr>
          <w:rFonts w:ascii="Verdana" w:eastAsia="Times New Roman" w:hAnsi="Verdana" w:cs="Times New Roman"/>
          <w:color w:val="000000"/>
          <w:sz w:val="27"/>
          <w:szCs w:val="27"/>
          <w:lang w:eastAsia="ru-RU"/>
        </w:rPr>
        <w:t>венной власти</w:t>
      </w:r>
      <w:r w:rsidRPr="00C13994">
        <w:rPr>
          <w:rFonts w:ascii="Verdana" w:eastAsia="Times New Roman" w:hAnsi="Verdana" w:cs="Times New Roman"/>
          <w:color w:val="000000"/>
          <w:sz w:val="27"/>
          <w:szCs w:val="27"/>
          <w:lang w:eastAsia="ru-RU"/>
        </w:rPr>
        <w:t>, орган</w:t>
      </w:r>
      <w:r w:rsidR="00DF6FD9">
        <w:rPr>
          <w:rFonts w:ascii="Verdana" w:eastAsia="Times New Roman" w:hAnsi="Verdana" w:cs="Times New Roman"/>
          <w:color w:val="000000"/>
          <w:sz w:val="27"/>
          <w:szCs w:val="27"/>
          <w:lang w:eastAsia="ru-RU"/>
        </w:rPr>
        <w:t xml:space="preserve">ов местного самоуправления  </w:t>
      </w:r>
      <w:r w:rsidRPr="00C13994">
        <w:rPr>
          <w:rFonts w:ascii="Verdana" w:eastAsia="Times New Roman" w:hAnsi="Verdana" w:cs="Times New Roman"/>
          <w:color w:val="000000"/>
          <w:sz w:val="27"/>
          <w:szCs w:val="27"/>
          <w:lang w:eastAsia="ru-RU"/>
        </w:rPr>
        <w:t>и организаций, осуществляющих ку</w:t>
      </w:r>
      <w:r w:rsidR="00DF6FD9">
        <w:rPr>
          <w:rFonts w:ascii="Verdana" w:eastAsia="Times New Roman" w:hAnsi="Verdana" w:cs="Times New Roman"/>
          <w:color w:val="000000"/>
          <w:sz w:val="27"/>
          <w:szCs w:val="27"/>
          <w:lang w:eastAsia="ru-RU"/>
        </w:rPr>
        <w:t>льтурно-досуговую деятельность</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color w:val="000000"/>
          <w:sz w:val="27"/>
          <w:szCs w:val="27"/>
          <w:lang w:eastAsia="ru-RU"/>
        </w:rPr>
        <w:t>Актуальность разработки Концепции обусловлена, во-первых, динамикой происходящих изменений в социокультурной среде современного общества, во-вторых, современными тенденциями развития клубов</w:t>
      </w:r>
      <w:r w:rsidR="00DF6FD9">
        <w:rPr>
          <w:rFonts w:ascii="Verdana" w:eastAsia="Times New Roman" w:hAnsi="Verdana" w:cs="Times New Roman"/>
          <w:color w:val="000000"/>
          <w:sz w:val="27"/>
          <w:szCs w:val="27"/>
          <w:lang w:eastAsia="ru-RU"/>
        </w:rPr>
        <w:t xml:space="preserve"> </w:t>
      </w:r>
      <w:r w:rsidRPr="00C13994">
        <w:rPr>
          <w:rFonts w:ascii="Verdana" w:eastAsia="Times New Roman" w:hAnsi="Verdana" w:cs="Times New Roman"/>
          <w:color w:val="000000"/>
          <w:sz w:val="27"/>
          <w:szCs w:val="27"/>
          <w:lang w:eastAsia="ru-RU"/>
        </w:rPr>
        <w:t xml:space="preserve"> как институтов, обеспечивающих сохранение нематериального культурного наследия народов России, и, наконец, необходимостью повышения уровня управляемости социальными процессами с помощью </w:t>
      </w:r>
      <w:proofErr w:type="spellStart"/>
      <w:r w:rsidRPr="00C13994">
        <w:rPr>
          <w:rFonts w:ascii="Verdana" w:eastAsia="Times New Roman" w:hAnsi="Verdana" w:cs="Times New Roman"/>
          <w:color w:val="000000"/>
          <w:sz w:val="27"/>
          <w:szCs w:val="27"/>
          <w:lang w:eastAsia="ru-RU"/>
        </w:rPr>
        <w:t>недирективных</w:t>
      </w:r>
      <w:proofErr w:type="spellEnd"/>
      <w:r w:rsidRPr="00C13994">
        <w:rPr>
          <w:rFonts w:ascii="Verdana" w:eastAsia="Times New Roman" w:hAnsi="Verdana" w:cs="Times New Roman"/>
          <w:color w:val="000000"/>
          <w:sz w:val="27"/>
          <w:szCs w:val="27"/>
          <w:lang w:eastAsia="ru-RU"/>
        </w:rPr>
        <w:t xml:space="preserve"> методов (культурных, информационных, просветительных, методологических и так далее).</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color w:val="000000"/>
          <w:sz w:val="27"/>
          <w:szCs w:val="27"/>
          <w:lang w:eastAsia="ru-RU"/>
        </w:rPr>
        <w:lastRenderedPageBreak/>
        <w:t>Главная задача Концепции – определить базисные принципы и идеи, на которых будет построена стратегия развития кл</w:t>
      </w:r>
      <w:r w:rsidR="00DF6FD9">
        <w:rPr>
          <w:rFonts w:ascii="Verdana" w:eastAsia="Times New Roman" w:hAnsi="Verdana" w:cs="Times New Roman"/>
          <w:color w:val="000000"/>
          <w:sz w:val="27"/>
          <w:szCs w:val="27"/>
          <w:lang w:eastAsia="ru-RU"/>
        </w:rPr>
        <w:t>убного дела  на современном этапе.</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color w:val="000000"/>
          <w:sz w:val="27"/>
          <w:szCs w:val="27"/>
          <w:lang w:eastAsia="ru-RU"/>
        </w:rPr>
        <w:t>В документе используются понятия:</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b/>
          <w:bCs/>
          <w:color w:val="000000"/>
          <w:sz w:val="27"/>
          <w:szCs w:val="27"/>
          <w:lang w:eastAsia="ru-RU"/>
        </w:rPr>
        <w:t>Капитал человеческий</w:t>
      </w:r>
      <w:r w:rsidRPr="00C13994">
        <w:rPr>
          <w:rFonts w:ascii="Verdana" w:eastAsia="Times New Roman" w:hAnsi="Verdana" w:cs="Times New Roman"/>
          <w:color w:val="000000"/>
          <w:sz w:val="27"/>
          <w:szCs w:val="27"/>
          <w:lang w:eastAsia="ru-RU"/>
        </w:rPr>
        <w:t> – капитальные ресурсы общества, вложенные в людей, человека; человеческие возможности участвовать в производстве, творить, строить, создавать ценности.</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b/>
          <w:bCs/>
          <w:color w:val="000000"/>
          <w:sz w:val="27"/>
          <w:szCs w:val="27"/>
          <w:lang w:eastAsia="ru-RU"/>
        </w:rPr>
        <w:t>Клубное учреждение</w:t>
      </w:r>
      <w:r w:rsidRPr="00C13994">
        <w:rPr>
          <w:rFonts w:ascii="Verdana" w:eastAsia="Times New Roman" w:hAnsi="Verdana" w:cs="Times New Roman"/>
          <w:color w:val="000000"/>
          <w:sz w:val="27"/>
          <w:szCs w:val="27"/>
          <w:lang w:eastAsia="ru-RU"/>
        </w:rPr>
        <w:t> – одна из организационно-правовых форм некоммерческих организаций, предусмотренная законодательством Российской Федерации, основной деятельностью которой является предоставление населению разнообразных услуг социально-культурного, просветительного, оздоровительного и развлекательного характера, создание условий для занятий любительским художественным творчеством.</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proofErr w:type="gramStart"/>
      <w:r w:rsidRPr="00C13994">
        <w:rPr>
          <w:rFonts w:ascii="Verdana" w:eastAsia="Times New Roman" w:hAnsi="Verdana" w:cs="Times New Roman"/>
          <w:b/>
          <w:bCs/>
          <w:color w:val="000000"/>
          <w:sz w:val="27"/>
          <w:szCs w:val="27"/>
          <w:lang w:eastAsia="ru-RU"/>
        </w:rPr>
        <w:t>Клубное формирование </w:t>
      </w:r>
      <w:r w:rsidRPr="00C13994">
        <w:rPr>
          <w:rFonts w:ascii="Verdana" w:eastAsia="Times New Roman" w:hAnsi="Verdana" w:cs="Times New Roman"/>
          <w:color w:val="000000"/>
          <w:sz w:val="27"/>
          <w:szCs w:val="27"/>
          <w:lang w:eastAsia="ru-RU"/>
        </w:rPr>
        <w:t xml:space="preserve">– </w:t>
      </w:r>
      <w:proofErr w:type="spellStart"/>
      <w:r w:rsidRPr="00C13994">
        <w:rPr>
          <w:rFonts w:ascii="Verdana" w:eastAsia="Times New Roman" w:hAnsi="Verdana" w:cs="Times New Roman"/>
          <w:color w:val="000000"/>
          <w:sz w:val="27"/>
          <w:szCs w:val="27"/>
          <w:lang w:eastAsia="ru-RU"/>
        </w:rPr>
        <w:t>добровольноеобъединение</w:t>
      </w:r>
      <w:proofErr w:type="spellEnd"/>
      <w:r w:rsidRPr="00C13994">
        <w:rPr>
          <w:rFonts w:ascii="Verdana" w:eastAsia="Times New Roman" w:hAnsi="Verdana" w:cs="Times New Roman"/>
          <w:color w:val="000000"/>
          <w:sz w:val="27"/>
          <w:szCs w:val="27"/>
          <w:lang w:eastAsia="ru-RU"/>
        </w:rPr>
        <w:t xml:space="preserve"> группы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прикладных знаний в различных областях общественной жизни, культуры, литературы и искусства, науки и техники, к</w:t>
      </w:r>
      <w:proofErr w:type="gramEnd"/>
      <w:r w:rsidRPr="00C13994">
        <w:rPr>
          <w:rFonts w:ascii="Verdana" w:eastAsia="Times New Roman" w:hAnsi="Verdana" w:cs="Times New Roman"/>
          <w:color w:val="000000"/>
          <w:sz w:val="27"/>
          <w:szCs w:val="27"/>
          <w:lang w:eastAsia="ru-RU"/>
        </w:rPr>
        <w:t xml:space="preserve"> овладению полезными навыками в области культуры быта, здорового образа жизни, организации досуга и отдыха.</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b/>
          <w:bCs/>
          <w:color w:val="000000"/>
          <w:sz w:val="27"/>
          <w:szCs w:val="27"/>
          <w:lang w:eastAsia="ru-RU"/>
        </w:rPr>
        <w:t>Клуб по интересам</w:t>
      </w:r>
      <w:r w:rsidRPr="00C13994">
        <w:rPr>
          <w:rFonts w:ascii="Verdana" w:eastAsia="Times New Roman" w:hAnsi="Verdana" w:cs="Times New Roman"/>
          <w:color w:val="000000"/>
          <w:sz w:val="27"/>
          <w:szCs w:val="27"/>
          <w:lang w:eastAsia="ru-RU"/>
        </w:rPr>
        <w:t> – клубное формирование, создаваемое с целью организации общения людей с единым глубоким и устойчивым интересом к чему-либо, характеризующееся отсутствием деятельности по созданию культурных ценностей.</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b/>
          <w:bCs/>
          <w:color w:val="000000"/>
          <w:sz w:val="27"/>
          <w:szCs w:val="27"/>
          <w:lang w:eastAsia="ru-RU"/>
        </w:rPr>
        <w:t>Клуб по контингенту</w:t>
      </w:r>
      <w:r w:rsidRPr="00C13994">
        <w:rPr>
          <w:rFonts w:ascii="Verdana" w:eastAsia="Times New Roman" w:hAnsi="Verdana" w:cs="Times New Roman"/>
          <w:color w:val="000000"/>
          <w:sz w:val="27"/>
          <w:szCs w:val="27"/>
          <w:lang w:eastAsia="ru-RU"/>
        </w:rPr>
        <w:t> – клубное формирование, создаваемое с целью организации досуга определённых социально-демографических групп населения.</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proofErr w:type="gramStart"/>
      <w:r w:rsidRPr="00C13994">
        <w:rPr>
          <w:rFonts w:ascii="Verdana" w:eastAsia="Times New Roman" w:hAnsi="Verdana" w:cs="Times New Roman"/>
          <w:b/>
          <w:bCs/>
          <w:color w:val="000000"/>
          <w:sz w:val="27"/>
          <w:szCs w:val="27"/>
          <w:lang w:eastAsia="ru-RU"/>
        </w:rPr>
        <w:t>Концепция </w:t>
      </w:r>
      <w:r w:rsidRPr="00C13994">
        <w:rPr>
          <w:rFonts w:ascii="Verdana" w:eastAsia="Times New Roman" w:hAnsi="Verdana" w:cs="Times New Roman"/>
          <w:color w:val="000000"/>
          <w:sz w:val="27"/>
          <w:szCs w:val="27"/>
          <w:lang w:eastAsia="ru-RU"/>
        </w:rPr>
        <w:t xml:space="preserve">(лат. </w:t>
      </w:r>
      <w:proofErr w:type="spellStart"/>
      <w:r w:rsidRPr="00C13994">
        <w:rPr>
          <w:rFonts w:ascii="Verdana" w:eastAsia="Times New Roman" w:hAnsi="Verdana" w:cs="Times New Roman"/>
          <w:color w:val="000000"/>
          <w:sz w:val="27"/>
          <w:szCs w:val="27"/>
          <w:lang w:eastAsia="ru-RU"/>
        </w:rPr>
        <w:t>conceptio</w:t>
      </w:r>
      <w:proofErr w:type="spellEnd"/>
      <w:r w:rsidRPr="00C13994">
        <w:rPr>
          <w:rFonts w:ascii="Verdana" w:eastAsia="Times New Roman" w:hAnsi="Verdana" w:cs="Times New Roman"/>
          <w:color w:val="000000"/>
          <w:sz w:val="27"/>
          <w:szCs w:val="27"/>
          <w:lang w:eastAsia="ru-RU"/>
        </w:rPr>
        <w:t xml:space="preserve"> – понимание, единый замысел, ведущая мысль) – система взглядов, выражающая определенный способ видения, понимания, трактовки каких-либо предметов, </w:t>
      </w:r>
      <w:r w:rsidRPr="00C13994">
        <w:rPr>
          <w:rFonts w:ascii="Verdana" w:eastAsia="Times New Roman" w:hAnsi="Verdana" w:cs="Times New Roman"/>
          <w:color w:val="000000"/>
          <w:sz w:val="27"/>
          <w:szCs w:val="27"/>
          <w:lang w:eastAsia="ru-RU"/>
        </w:rPr>
        <w:lastRenderedPageBreak/>
        <w:t>явлений, процессов.</w:t>
      </w:r>
      <w:proofErr w:type="gramEnd"/>
      <w:r w:rsidRPr="00C13994">
        <w:rPr>
          <w:rFonts w:ascii="Verdana" w:eastAsia="Times New Roman" w:hAnsi="Verdana" w:cs="Times New Roman"/>
          <w:color w:val="000000"/>
          <w:sz w:val="27"/>
          <w:szCs w:val="27"/>
          <w:lang w:eastAsia="ru-RU"/>
        </w:rPr>
        <w:t xml:space="preserve"> Концепция описывает ведущую идею или конструктивный принцип, </w:t>
      </w:r>
      <w:proofErr w:type="gramStart"/>
      <w:r w:rsidRPr="00C13994">
        <w:rPr>
          <w:rFonts w:ascii="Verdana" w:eastAsia="Times New Roman" w:hAnsi="Verdana" w:cs="Times New Roman"/>
          <w:color w:val="000000"/>
          <w:sz w:val="27"/>
          <w:szCs w:val="27"/>
          <w:lang w:eastAsia="ru-RU"/>
        </w:rPr>
        <w:t>реализующие</w:t>
      </w:r>
      <w:proofErr w:type="gramEnd"/>
      <w:r w:rsidRPr="00C13994">
        <w:rPr>
          <w:rFonts w:ascii="Verdana" w:eastAsia="Times New Roman" w:hAnsi="Verdana" w:cs="Times New Roman"/>
          <w:color w:val="000000"/>
          <w:sz w:val="27"/>
          <w:szCs w:val="27"/>
          <w:lang w:eastAsia="ru-RU"/>
        </w:rPr>
        <w:t xml:space="preserve"> определенный замысел.</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b/>
          <w:bCs/>
          <w:color w:val="000000"/>
          <w:sz w:val="27"/>
          <w:szCs w:val="27"/>
          <w:lang w:eastAsia="ru-RU"/>
        </w:rPr>
        <w:t>Кружок</w:t>
      </w:r>
      <w:r w:rsidRPr="00C13994">
        <w:rPr>
          <w:rFonts w:ascii="Verdana" w:eastAsia="Times New Roman" w:hAnsi="Verdana" w:cs="Times New Roman"/>
          <w:color w:val="000000"/>
          <w:sz w:val="27"/>
          <w:szCs w:val="27"/>
          <w:lang w:eastAsia="ru-RU"/>
        </w:rPr>
        <w:t> – клубное формирование, в котором творческо-исполнительская деятельность предваряется учебно-тренировочными занятиями, составляющими преобладающую часть всех занятий. Во главе кружка стоит руководитель-педагог, значительно превосходящий участников по подготовке.</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b/>
          <w:bCs/>
          <w:color w:val="000000"/>
          <w:sz w:val="27"/>
          <w:szCs w:val="27"/>
          <w:lang w:eastAsia="ru-RU"/>
        </w:rPr>
        <w:t>Курсы </w:t>
      </w:r>
      <w:r w:rsidRPr="00C13994">
        <w:rPr>
          <w:rFonts w:ascii="Verdana" w:eastAsia="Times New Roman" w:hAnsi="Verdana" w:cs="Times New Roman"/>
          <w:color w:val="000000"/>
          <w:sz w:val="27"/>
          <w:szCs w:val="27"/>
          <w:lang w:eastAsia="ru-RU"/>
        </w:rPr>
        <w:t>– клубные формирования, задачей которых является обучение людей прикладным навыкам и умениям и которые имеют периодически обновляемый состав участников.</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b/>
          <w:bCs/>
          <w:color w:val="000000"/>
          <w:sz w:val="27"/>
          <w:szCs w:val="27"/>
          <w:lang w:eastAsia="ru-RU"/>
        </w:rPr>
        <w:t>Любительское объединение</w:t>
      </w:r>
      <w:r w:rsidRPr="00C13994">
        <w:rPr>
          <w:rFonts w:ascii="Verdana" w:eastAsia="Times New Roman" w:hAnsi="Verdana" w:cs="Times New Roman"/>
          <w:color w:val="000000"/>
          <w:sz w:val="27"/>
          <w:szCs w:val="27"/>
          <w:lang w:eastAsia="ru-RU"/>
        </w:rPr>
        <w:t> – клубное формирование, объединяющее людей с глубоким и устойчивым интересом к общему занятию, стремящихся обменяться результатами и навыками такого занятия; характеризующееся преобладанием среди учебных форм самообразования, обмена знаниями и умениями, первостепенной ролью поисков, накопления информации, изготовления предметов, имеющих культурное и прикладное значение; ведущее активную пропагандистскую работу среди населения.</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b/>
          <w:bCs/>
          <w:color w:val="000000"/>
          <w:sz w:val="27"/>
          <w:szCs w:val="27"/>
          <w:lang w:eastAsia="ru-RU"/>
        </w:rPr>
        <w:t>Народный (образцовый) коллектив</w:t>
      </w:r>
      <w:r w:rsidRPr="00C13994">
        <w:rPr>
          <w:rFonts w:ascii="Verdana" w:eastAsia="Times New Roman" w:hAnsi="Verdana" w:cs="Times New Roman"/>
          <w:color w:val="000000"/>
          <w:sz w:val="27"/>
          <w:szCs w:val="27"/>
          <w:lang w:eastAsia="ru-RU"/>
        </w:rPr>
        <w:t> – коллектив любительского творчества, достигший высокого уровня художественного мастерства, ведущий активную исполнительскую и просветительную деятельность.</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b/>
          <w:bCs/>
          <w:color w:val="000000"/>
          <w:sz w:val="27"/>
          <w:szCs w:val="27"/>
          <w:lang w:eastAsia="ru-RU"/>
        </w:rPr>
        <w:t>Народные университеты</w:t>
      </w:r>
      <w:r w:rsidRPr="00C13994">
        <w:rPr>
          <w:rFonts w:ascii="Verdana" w:eastAsia="Times New Roman" w:hAnsi="Verdana" w:cs="Times New Roman"/>
          <w:color w:val="000000"/>
          <w:sz w:val="27"/>
          <w:szCs w:val="27"/>
          <w:lang w:eastAsia="ru-RU"/>
        </w:rPr>
        <w:t> – клубные формирования, задачей которых является организация гражданского образования населения в области культуры, науки, быта, техники и других отраслей знаний, характеризующиеся преобладанием лекционной и семинарской форм учебных занятий.</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proofErr w:type="spellStart"/>
      <w:r w:rsidRPr="00C13994">
        <w:rPr>
          <w:rFonts w:ascii="Verdana" w:eastAsia="Times New Roman" w:hAnsi="Verdana" w:cs="Times New Roman"/>
          <w:b/>
          <w:bCs/>
          <w:color w:val="000000"/>
          <w:sz w:val="27"/>
          <w:szCs w:val="27"/>
          <w:lang w:eastAsia="ru-RU"/>
        </w:rPr>
        <w:t>Недирективные</w:t>
      </w:r>
      <w:proofErr w:type="spellEnd"/>
      <w:r w:rsidRPr="00C13994">
        <w:rPr>
          <w:rFonts w:ascii="Verdana" w:eastAsia="Times New Roman" w:hAnsi="Verdana" w:cs="Times New Roman"/>
          <w:b/>
          <w:bCs/>
          <w:color w:val="000000"/>
          <w:sz w:val="27"/>
          <w:szCs w:val="27"/>
          <w:lang w:eastAsia="ru-RU"/>
        </w:rPr>
        <w:t xml:space="preserve"> методы – </w:t>
      </w:r>
      <w:r w:rsidRPr="00C13994">
        <w:rPr>
          <w:rFonts w:ascii="Verdana" w:eastAsia="Times New Roman" w:hAnsi="Verdana" w:cs="Times New Roman"/>
          <w:color w:val="000000"/>
          <w:sz w:val="27"/>
          <w:szCs w:val="27"/>
          <w:lang w:eastAsia="ru-RU"/>
        </w:rPr>
        <w:t>методы непрямого, косвенного воздействия, учитывающие интересы обеих сторон. Противоположность методам командного, административного воздействия.</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b/>
          <w:bCs/>
          <w:color w:val="000000"/>
          <w:sz w:val="27"/>
          <w:szCs w:val="27"/>
          <w:lang w:eastAsia="ru-RU"/>
        </w:rPr>
        <w:t>Социально-культурная деятельность </w:t>
      </w:r>
      <w:proofErr w:type="gramStart"/>
      <w:r w:rsidRPr="00C13994">
        <w:rPr>
          <w:rFonts w:ascii="Verdana" w:eastAsia="Times New Roman" w:hAnsi="Verdana" w:cs="Times New Roman"/>
          <w:b/>
          <w:bCs/>
          <w:color w:val="000000"/>
          <w:sz w:val="27"/>
          <w:szCs w:val="27"/>
          <w:lang w:eastAsia="ru-RU"/>
        </w:rPr>
        <w:t>–</w:t>
      </w:r>
      <w:r w:rsidRPr="00C13994">
        <w:rPr>
          <w:rFonts w:ascii="Verdana" w:eastAsia="Times New Roman" w:hAnsi="Verdana" w:cs="Times New Roman"/>
          <w:color w:val="000000"/>
          <w:sz w:val="27"/>
          <w:szCs w:val="27"/>
          <w:lang w:eastAsia="ru-RU"/>
        </w:rPr>
        <w:t>д</w:t>
      </w:r>
      <w:proofErr w:type="gramEnd"/>
      <w:r w:rsidRPr="00C13994">
        <w:rPr>
          <w:rFonts w:ascii="Verdana" w:eastAsia="Times New Roman" w:hAnsi="Verdana" w:cs="Times New Roman"/>
          <w:color w:val="000000"/>
          <w:sz w:val="27"/>
          <w:szCs w:val="27"/>
          <w:lang w:eastAsia="ru-RU"/>
        </w:rPr>
        <w:t>еятельность социальных субъектов, сущность и содержание которой составляют процессы сохранения, трансляции, освоения и развития традиций, ценностей, норм в художественной, исторической и духовно-нравственной сферах.</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b/>
          <w:bCs/>
          <w:color w:val="000000"/>
          <w:sz w:val="27"/>
          <w:szCs w:val="27"/>
          <w:lang w:eastAsia="ru-RU"/>
        </w:rPr>
        <w:lastRenderedPageBreak/>
        <w:t>Социокультурная система – </w:t>
      </w:r>
      <w:r w:rsidRPr="00C13994">
        <w:rPr>
          <w:rFonts w:ascii="Verdana" w:eastAsia="Times New Roman" w:hAnsi="Verdana" w:cs="Times New Roman"/>
          <w:color w:val="000000"/>
          <w:sz w:val="27"/>
          <w:szCs w:val="27"/>
          <w:lang w:eastAsia="ru-RU"/>
        </w:rPr>
        <w:t>культурное наследие, а также общественные институты, посредством которых это наследие в процессе социализации и профессионализации получает нормативную силу.</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b/>
          <w:bCs/>
          <w:color w:val="000000"/>
          <w:sz w:val="27"/>
          <w:szCs w:val="27"/>
          <w:lang w:eastAsia="ru-RU"/>
        </w:rPr>
        <w:t>Стратегия </w:t>
      </w:r>
      <w:r w:rsidRPr="00C13994">
        <w:rPr>
          <w:rFonts w:ascii="Verdana" w:eastAsia="Times New Roman" w:hAnsi="Verdana" w:cs="Times New Roman"/>
          <w:color w:val="000000"/>
          <w:sz w:val="27"/>
          <w:szCs w:val="27"/>
          <w:lang w:eastAsia="ru-RU"/>
        </w:rPr>
        <w:t>(др</w:t>
      </w:r>
      <w:proofErr w:type="gramStart"/>
      <w:r w:rsidRPr="00C13994">
        <w:rPr>
          <w:rFonts w:ascii="Verdana" w:eastAsia="Times New Roman" w:hAnsi="Verdana" w:cs="Times New Roman"/>
          <w:color w:val="000000"/>
          <w:sz w:val="27"/>
          <w:szCs w:val="27"/>
          <w:lang w:eastAsia="ru-RU"/>
        </w:rPr>
        <w:t>.-</w:t>
      </w:r>
      <w:proofErr w:type="gramEnd"/>
      <w:r w:rsidRPr="00C13994">
        <w:rPr>
          <w:rFonts w:ascii="Verdana" w:eastAsia="Times New Roman" w:hAnsi="Verdana" w:cs="Times New Roman"/>
          <w:color w:val="000000"/>
          <w:sz w:val="27"/>
          <w:szCs w:val="27"/>
          <w:lang w:eastAsia="ru-RU"/>
        </w:rPr>
        <w:t xml:space="preserve">греч. </w:t>
      </w:r>
      <w:proofErr w:type="spellStart"/>
      <w:r w:rsidRPr="00C13994">
        <w:rPr>
          <w:rFonts w:ascii="Verdana" w:eastAsia="Times New Roman" w:hAnsi="Verdana" w:cs="Times New Roman"/>
          <w:color w:val="000000"/>
          <w:sz w:val="27"/>
          <w:szCs w:val="27"/>
          <w:lang w:eastAsia="ru-RU"/>
        </w:rPr>
        <w:t>στρ</w:t>
      </w:r>
      <w:proofErr w:type="spellEnd"/>
      <w:r w:rsidRPr="00C13994">
        <w:rPr>
          <w:rFonts w:ascii="Verdana" w:eastAsia="Times New Roman" w:hAnsi="Verdana" w:cs="Times New Roman"/>
          <w:color w:val="000000"/>
          <w:sz w:val="27"/>
          <w:szCs w:val="27"/>
          <w:lang w:eastAsia="ru-RU"/>
        </w:rPr>
        <w:t>ατηγία, «искусство полководца») – общий план какой-либо деятельности, охватывающий длительный период, способ достижения сложной неопределенной цели. Стратегия необходима в ситуации ограниченности наличных ресурсов. Задачей стратегии является эффективное использование ресурсов для достижения основной цели.</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b/>
          <w:bCs/>
          <w:color w:val="000000"/>
          <w:sz w:val="27"/>
          <w:szCs w:val="27"/>
          <w:lang w:eastAsia="ru-RU"/>
        </w:rPr>
        <w:t>Студия</w:t>
      </w:r>
      <w:r w:rsidRPr="00C13994">
        <w:rPr>
          <w:rFonts w:ascii="Verdana" w:eastAsia="Times New Roman" w:hAnsi="Verdana" w:cs="Times New Roman"/>
          <w:color w:val="000000"/>
          <w:sz w:val="27"/>
          <w:szCs w:val="27"/>
          <w:lang w:eastAsia="ru-RU"/>
        </w:rPr>
        <w:t> – коллектив любительского творчества, сочетающий в своей работе учебные, экспериментальные и производственные задачи.</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color w:val="000000"/>
          <w:sz w:val="27"/>
          <w:szCs w:val="27"/>
          <w:lang w:eastAsia="ru-RU"/>
        </w:rPr>
        <w:t>Правовую основу Концепции составляют документы, регламентирующие деятельность учреждений культуры клубного типа по оказанию услуг населению и взаимодействие с органами местного самоуправления:</w:t>
      </w:r>
    </w:p>
    <w:p w:rsidR="00C13994" w:rsidRPr="00C13994" w:rsidRDefault="00C13994" w:rsidP="00C1399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color w:val="000000"/>
          <w:sz w:val="27"/>
          <w:szCs w:val="27"/>
          <w:lang w:eastAsia="ru-RU"/>
        </w:rPr>
        <w:t>Основы законодательства Российской Федерации о культуре, утвержденные Верховным Советом Российской Федерации 09.10.1992 № 36121.</w:t>
      </w:r>
    </w:p>
    <w:p w:rsidR="00C13994" w:rsidRPr="00C13994" w:rsidRDefault="00C13994" w:rsidP="00C1399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color w:val="000000"/>
          <w:sz w:val="27"/>
          <w:szCs w:val="27"/>
          <w:lang w:eastAsia="ru-RU"/>
        </w:rPr>
        <w:t>Федеральный закон от 06.10.2003 № 131-ФЗ «Об общих принципах организации местного самоуправления в Российской Федерации».</w:t>
      </w:r>
    </w:p>
    <w:p w:rsidR="00C13994" w:rsidRPr="00C13994" w:rsidRDefault="00C13994" w:rsidP="00C1399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color w:val="000000"/>
          <w:sz w:val="27"/>
          <w:szCs w:val="27"/>
          <w:lang w:eastAsia="ru-RU"/>
        </w:rPr>
        <w:t>Федеральный закон от 06.01.1999 № 7-ФЗ «О народных художественных промыслах».</w:t>
      </w:r>
    </w:p>
    <w:p w:rsidR="00C13994" w:rsidRPr="00C13994" w:rsidRDefault="00C13994" w:rsidP="00C1399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color w:val="000000"/>
          <w:sz w:val="27"/>
          <w:szCs w:val="27"/>
          <w:lang w:eastAsia="ru-RU"/>
        </w:rPr>
        <w:t>Распоряжение Правительства Российской Федерации от 03.07.1996 № 1063-р  «О социальных нормативах и нормах».</w:t>
      </w:r>
    </w:p>
    <w:p w:rsidR="00C13994" w:rsidRPr="00C13994" w:rsidRDefault="00C13994" w:rsidP="00C1399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color w:val="000000"/>
          <w:sz w:val="27"/>
          <w:szCs w:val="27"/>
          <w:lang w:eastAsia="ru-RU"/>
        </w:rPr>
        <w:t>Распоряжение Правительства Российской Федерации от 19.10.1999 </w:t>
      </w:r>
      <w:r w:rsidRPr="00C13994">
        <w:rPr>
          <w:rFonts w:ascii="Verdana" w:eastAsia="Times New Roman" w:hAnsi="Verdana" w:cs="Times New Roman"/>
          <w:color w:val="000000"/>
          <w:sz w:val="27"/>
          <w:szCs w:val="27"/>
          <w:lang w:eastAsia="ru-RU"/>
        </w:rPr>
        <w:br/>
        <w:t>№1683-</w:t>
      </w:r>
      <w:proofErr w:type="gramStart"/>
      <w:r w:rsidRPr="00C13994">
        <w:rPr>
          <w:rFonts w:ascii="Verdana" w:eastAsia="Times New Roman" w:hAnsi="Verdana" w:cs="Times New Roman"/>
          <w:color w:val="000000"/>
          <w:sz w:val="27"/>
          <w:szCs w:val="27"/>
          <w:lang w:eastAsia="ru-RU"/>
        </w:rPr>
        <w:t>р(</w:t>
      </w:r>
      <w:proofErr w:type="gramEnd"/>
      <w:r w:rsidRPr="00C13994">
        <w:rPr>
          <w:rFonts w:ascii="Verdana" w:eastAsia="Times New Roman" w:hAnsi="Verdana" w:cs="Times New Roman"/>
          <w:color w:val="000000"/>
          <w:sz w:val="27"/>
          <w:szCs w:val="27"/>
          <w:lang w:eastAsia="ru-RU"/>
        </w:rPr>
        <w:t>в ред. распоряжения Правительства Российской Федерации от 23.11.2009 № 1767-р)«О методике определения нормативной потребности субъектов Российской Федерации в объектах социальной инфраструктуры».</w:t>
      </w:r>
    </w:p>
    <w:p w:rsidR="00964997" w:rsidRPr="00045999" w:rsidRDefault="00C13994" w:rsidP="0004599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color w:val="000000"/>
          <w:sz w:val="27"/>
          <w:szCs w:val="27"/>
          <w:lang w:eastAsia="ru-RU"/>
        </w:rPr>
        <w:t xml:space="preserve">Приказ Министерства культуры и массовых коммуникаций Российской Федерации от 25.05.2006 № 229 «Об утверждении методических указаний по реализации вопросов местного значения в сфере культуры городских и </w:t>
      </w:r>
      <w:r w:rsidRPr="00C13994">
        <w:rPr>
          <w:rFonts w:ascii="Verdana" w:eastAsia="Times New Roman" w:hAnsi="Verdana" w:cs="Times New Roman"/>
          <w:color w:val="000000"/>
          <w:sz w:val="27"/>
          <w:szCs w:val="27"/>
          <w:lang w:eastAsia="ru-RU"/>
        </w:rPr>
        <w:lastRenderedPageBreak/>
        <w:t>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C13994" w:rsidRPr="00C13994" w:rsidRDefault="00C13994" w:rsidP="00C1399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color w:val="000000"/>
          <w:sz w:val="27"/>
          <w:szCs w:val="27"/>
          <w:lang w:eastAsia="ru-RU"/>
        </w:rPr>
        <w:t>Решение коллегии Министерства культуры Российской Федерации от 29.05.2002 № 10 «О некоторых мерах по стимулированию деятельности муниципальных учреждений культуры», одобрившей Примерное положение о государственном и муниципальном учреждении культуры клубного типа, Примерное положение о клубном формировании ку</w:t>
      </w:r>
      <w:r w:rsidR="00045999">
        <w:rPr>
          <w:rFonts w:ascii="Verdana" w:eastAsia="Times New Roman" w:hAnsi="Verdana" w:cs="Times New Roman"/>
          <w:color w:val="000000"/>
          <w:sz w:val="27"/>
          <w:szCs w:val="27"/>
          <w:lang w:eastAsia="ru-RU"/>
        </w:rPr>
        <w:t xml:space="preserve">льтурно-досугового учреждения. </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b/>
          <w:bCs/>
          <w:color w:val="000000"/>
          <w:sz w:val="27"/>
          <w:szCs w:val="27"/>
          <w:lang w:eastAsia="ru-RU"/>
        </w:rPr>
        <w:t>1. Анализ состояния и основные проблемы развития к</w:t>
      </w:r>
      <w:r w:rsidR="00326499">
        <w:rPr>
          <w:rFonts w:ascii="Verdana" w:eastAsia="Times New Roman" w:hAnsi="Verdana" w:cs="Times New Roman"/>
          <w:b/>
          <w:bCs/>
          <w:color w:val="000000"/>
          <w:sz w:val="27"/>
          <w:szCs w:val="27"/>
          <w:lang w:eastAsia="ru-RU"/>
        </w:rPr>
        <w:t>лубного дела  на современном этапе.</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b/>
          <w:bCs/>
          <w:color w:val="000000"/>
          <w:sz w:val="27"/>
          <w:szCs w:val="27"/>
          <w:lang w:eastAsia="ru-RU"/>
        </w:rPr>
        <w:t>1.1. </w:t>
      </w:r>
      <w:bookmarkStart w:id="1" w:name="1-1"/>
      <w:bookmarkEnd w:id="1"/>
      <w:r w:rsidRPr="00C13994">
        <w:rPr>
          <w:rFonts w:ascii="Verdana" w:eastAsia="Times New Roman" w:hAnsi="Verdana" w:cs="Times New Roman"/>
          <w:b/>
          <w:bCs/>
          <w:color w:val="000000"/>
          <w:sz w:val="27"/>
          <w:szCs w:val="27"/>
          <w:lang w:eastAsia="ru-RU"/>
        </w:rPr>
        <w:t>История развития клубного дела и характеристика современного состояния сети клубн</w:t>
      </w:r>
      <w:r w:rsidR="00F90871">
        <w:rPr>
          <w:rFonts w:ascii="Verdana" w:eastAsia="Times New Roman" w:hAnsi="Verdana" w:cs="Times New Roman"/>
          <w:b/>
          <w:bCs/>
          <w:color w:val="000000"/>
          <w:sz w:val="27"/>
          <w:szCs w:val="27"/>
          <w:lang w:eastAsia="ru-RU"/>
        </w:rPr>
        <w:t>ых учреждений.</w:t>
      </w:r>
    </w:p>
    <w:p w:rsidR="008D4530"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color w:val="000000"/>
          <w:sz w:val="27"/>
          <w:szCs w:val="27"/>
          <w:lang w:eastAsia="ru-RU"/>
        </w:rPr>
        <w:t>В конце XIX – начале XX вв. в России возникли первые клубные учреждения для народа – народные дома и рабочие клубы, в которых размещались библиотека с читальней, театрально-лекционный зал, воскресная школа, чайная, книготорговая лавка. Они создавались на средства земств, организаций городского самоуправления, обществ грамо</w:t>
      </w:r>
      <w:r w:rsidR="00DB55A8">
        <w:rPr>
          <w:rFonts w:ascii="Verdana" w:eastAsia="Times New Roman" w:hAnsi="Verdana" w:cs="Times New Roman"/>
          <w:color w:val="000000"/>
          <w:sz w:val="27"/>
          <w:szCs w:val="27"/>
          <w:lang w:eastAsia="ru-RU"/>
        </w:rPr>
        <w:t>тности и частных лиц</w:t>
      </w:r>
      <w:proofErr w:type="gramStart"/>
      <w:r w:rsidR="00DB55A8">
        <w:rPr>
          <w:rFonts w:ascii="Verdana" w:eastAsia="Times New Roman" w:hAnsi="Verdana" w:cs="Times New Roman"/>
          <w:color w:val="000000"/>
          <w:sz w:val="27"/>
          <w:szCs w:val="27"/>
          <w:lang w:eastAsia="ru-RU"/>
        </w:rPr>
        <w:t>.</w:t>
      </w:r>
      <w:proofErr w:type="gramEnd"/>
      <w:r w:rsidR="00DB55A8">
        <w:rPr>
          <w:rFonts w:ascii="Verdana" w:eastAsia="Times New Roman" w:hAnsi="Verdana" w:cs="Times New Roman"/>
          <w:color w:val="000000"/>
          <w:sz w:val="27"/>
          <w:szCs w:val="27"/>
          <w:lang w:eastAsia="ru-RU"/>
        </w:rPr>
        <w:br/>
      </w:r>
      <w:r w:rsidR="00DB55A8">
        <w:rPr>
          <w:rFonts w:ascii="Verdana" w:eastAsia="Times New Roman" w:hAnsi="Verdana" w:cs="Times New Roman"/>
          <w:color w:val="000000"/>
          <w:sz w:val="27"/>
          <w:szCs w:val="27"/>
          <w:lang w:eastAsia="ru-RU"/>
        </w:rPr>
        <w:br/>
        <w:t>П</w:t>
      </w:r>
      <w:r w:rsidRPr="00C13994">
        <w:rPr>
          <w:rFonts w:ascii="Verdana" w:eastAsia="Times New Roman" w:hAnsi="Verdana" w:cs="Times New Roman"/>
          <w:color w:val="000000"/>
          <w:sz w:val="27"/>
          <w:szCs w:val="27"/>
          <w:lang w:eastAsia="ru-RU"/>
        </w:rPr>
        <w:t>ервые народные клубы появились в конце 20-х годов ХХ века. Рабочие клубы и избы-читальни стали центрами культурно-просветительной работы и ликвидации неграмотности.</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 xml:space="preserve">В советский период истории России клубы и библиотеки благодаря активной государственной политике в этой области превратились в массовые культурно-просветительные учреждения, содействующие политическому просвещению, развитию культуры и народного творчества. Появились новые формы клубов, расширилась их география </w:t>
      </w:r>
      <w:proofErr w:type="gramStart"/>
      <w:r w:rsidRPr="00C13994">
        <w:rPr>
          <w:rFonts w:ascii="Verdana" w:eastAsia="Times New Roman" w:hAnsi="Verdana" w:cs="Times New Roman"/>
          <w:color w:val="000000"/>
          <w:sz w:val="27"/>
          <w:szCs w:val="27"/>
          <w:lang w:eastAsia="ru-RU"/>
        </w:rPr>
        <w:t>в</w:t>
      </w:r>
      <w:r w:rsidR="00DB55A8">
        <w:rPr>
          <w:rFonts w:ascii="Verdana" w:eastAsia="Times New Roman" w:hAnsi="Verdana" w:cs="Times New Roman"/>
          <w:color w:val="000000"/>
          <w:sz w:val="27"/>
          <w:szCs w:val="27"/>
          <w:lang w:eastAsia="ru-RU"/>
        </w:rPr>
        <w:t xml:space="preserve"> глубь</w:t>
      </w:r>
      <w:proofErr w:type="gramEnd"/>
      <w:r w:rsidR="00DB55A8">
        <w:rPr>
          <w:rFonts w:ascii="Verdana" w:eastAsia="Times New Roman" w:hAnsi="Verdana" w:cs="Times New Roman"/>
          <w:color w:val="000000"/>
          <w:sz w:val="27"/>
          <w:szCs w:val="27"/>
          <w:lang w:eastAsia="ru-RU"/>
        </w:rPr>
        <w:t xml:space="preserve"> страны </w:t>
      </w:r>
      <w:r w:rsidRPr="00C13994">
        <w:rPr>
          <w:rFonts w:ascii="Verdana" w:eastAsia="Times New Roman" w:hAnsi="Verdana" w:cs="Times New Roman"/>
          <w:color w:val="000000"/>
          <w:sz w:val="27"/>
          <w:szCs w:val="27"/>
          <w:lang w:eastAsia="ru-RU"/>
        </w:rPr>
        <w:t>  сельские избы-читальни, красные юрты, красные яранги, передвижные агитационные поезда и пароходы.</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 xml:space="preserve">Расцвет клубной и библиотечной деятельности в России приходится на годы первых пятилеток. В это время была создана сеть централизованных клубных учреждений, которые стали центрами городской и сельской общественной жизни, главными концертными и лекционными площадками, пространством </w:t>
      </w:r>
      <w:r w:rsidRPr="00C13994">
        <w:rPr>
          <w:rFonts w:ascii="Verdana" w:eastAsia="Times New Roman" w:hAnsi="Verdana" w:cs="Times New Roman"/>
          <w:color w:val="000000"/>
          <w:sz w:val="27"/>
          <w:szCs w:val="27"/>
          <w:lang w:eastAsia="ru-RU"/>
        </w:rPr>
        <w:lastRenderedPageBreak/>
        <w:t>межличностного общения и местом проведения массовых общественно-политических мероприятий, являясь одним из важных элементов социокультурной среды, в которой происходило формирование необходимых для общества того времени ценностей.</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Система управления клубным делом в Советском Союзе была полностью сформирована в 1960-е годы и соответствовала организационному принципу социалистического управления через исполкомы Советов народных депутатов, в структуру которых входили районные отделы культуры, осуществлявшие реализацию поставленных партией и правительством задач.</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r>
    </w:p>
    <w:p w:rsidR="00C13994" w:rsidRPr="00C13994" w:rsidRDefault="00020E35" w:rsidP="00F618CF">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Pr>
          <w:rFonts w:ascii="Verdana" w:eastAsia="Times New Roman" w:hAnsi="Verdana" w:cs="Times New Roman"/>
          <w:color w:val="000000"/>
          <w:sz w:val="27"/>
          <w:szCs w:val="27"/>
          <w:lang w:eastAsia="ru-RU"/>
        </w:rPr>
        <w:t>В 1940 году в стране насчитывалось ___</w:t>
      </w:r>
      <w:r w:rsidR="00C13994" w:rsidRPr="00C13994">
        <w:rPr>
          <w:rFonts w:ascii="Verdana" w:eastAsia="Times New Roman" w:hAnsi="Verdana" w:cs="Times New Roman"/>
          <w:color w:val="000000"/>
          <w:sz w:val="27"/>
          <w:szCs w:val="27"/>
          <w:lang w:eastAsia="ru-RU"/>
        </w:rPr>
        <w:t>клубных учреждения всех ведомств. В художественной самодеятельност</w:t>
      </w:r>
      <w:r>
        <w:rPr>
          <w:rFonts w:ascii="Verdana" w:eastAsia="Times New Roman" w:hAnsi="Verdana" w:cs="Times New Roman"/>
          <w:color w:val="000000"/>
          <w:sz w:val="27"/>
          <w:szCs w:val="27"/>
          <w:lang w:eastAsia="ru-RU"/>
        </w:rPr>
        <w:t>и занималось _____</w:t>
      </w:r>
      <w:r w:rsidR="00C13994" w:rsidRPr="00C13994">
        <w:rPr>
          <w:rFonts w:ascii="Verdana" w:eastAsia="Times New Roman" w:hAnsi="Verdana" w:cs="Times New Roman"/>
          <w:color w:val="000000"/>
          <w:sz w:val="27"/>
          <w:szCs w:val="27"/>
          <w:lang w:eastAsia="ru-RU"/>
        </w:rPr>
        <w:t>тысячи человек.</w:t>
      </w:r>
      <w:r w:rsidR="00C13994" w:rsidRPr="00C13994">
        <w:rPr>
          <w:rFonts w:ascii="Verdana" w:eastAsia="Times New Roman" w:hAnsi="Verdana" w:cs="Times New Roman"/>
          <w:color w:val="000000"/>
          <w:sz w:val="27"/>
          <w:szCs w:val="27"/>
          <w:lang w:eastAsia="ru-RU"/>
        </w:rPr>
        <w:br/>
      </w:r>
      <w:r w:rsidR="00C13994" w:rsidRPr="00C13994">
        <w:rPr>
          <w:rFonts w:ascii="Verdana" w:eastAsia="Times New Roman" w:hAnsi="Verdana" w:cs="Times New Roman"/>
          <w:color w:val="000000"/>
          <w:sz w:val="27"/>
          <w:szCs w:val="27"/>
          <w:lang w:eastAsia="ru-RU"/>
        </w:rPr>
        <w:br/>
        <w:t>В 1950-е годы в крае разворачивается активное строительство клубов и Домов культуры, особенно при крупн</w:t>
      </w:r>
      <w:r w:rsidR="00E877E8">
        <w:rPr>
          <w:rFonts w:ascii="Verdana" w:eastAsia="Times New Roman" w:hAnsi="Verdana" w:cs="Times New Roman"/>
          <w:color w:val="000000"/>
          <w:sz w:val="27"/>
          <w:szCs w:val="27"/>
          <w:lang w:eastAsia="ru-RU"/>
        </w:rPr>
        <w:t xml:space="preserve">ых предприятиях, </w:t>
      </w:r>
      <w:r w:rsidR="00C13994" w:rsidRPr="00C13994">
        <w:rPr>
          <w:rFonts w:ascii="Verdana" w:eastAsia="Times New Roman" w:hAnsi="Verdana" w:cs="Times New Roman"/>
          <w:color w:val="000000"/>
          <w:sz w:val="27"/>
          <w:szCs w:val="27"/>
          <w:lang w:eastAsia="ru-RU"/>
        </w:rPr>
        <w:t xml:space="preserve"> </w:t>
      </w:r>
      <w:r w:rsidR="00C13994" w:rsidRPr="00C13994">
        <w:rPr>
          <w:rFonts w:ascii="Verdana" w:eastAsia="Times New Roman" w:hAnsi="Verdana" w:cs="Times New Roman"/>
          <w:color w:val="000000"/>
          <w:sz w:val="27"/>
          <w:szCs w:val="27"/>
          <w:lang w:eastAsia="ru-RU"/>
        </w:rPr>
        <w:br/>
        <w:t>Деятельность учреждений культуры клубного типа края в 1980-е годы связана с активным у</w:t>
      </w:r>
      <w:r w:rsidR="00431EEB">
        <w:rPr>
          <w:rFonts w:ascii="Verdana" w:eastAsia="Times New Roman" w:hAnsi="Verdana" w:cs="Times New Roman"/>
          <w:color w:val="000000"/>
          <w:sz w:val="27"/>
          <w:szCs w:val="27"/>
          <w:lang w:eastAsia="ru-RU"/>
        </w:rPr>
        <w:t>частием в общественном движении.</w:t>
      </w:r>
      <w:r w:rsidR="00C13994" w:rsidRPr="00C13994">
        <w:rPr>
          <w:rFonts w:ascii="Verdana" w:eastAsia="Times New Roman" w:hAnsi="Verdana" w:cs="Times New Roman"/>
          <w:color w:val="000000"/>
          <w:sz w:val="27"/>
          <w:szCs w:val="27"/>
          <w:lang w:eastAsia="ru-RU"/>
        </w:rPr>
        <w:br/>
        <w:t>Таким образом, основным направлением в деятельности учреждений культуры клубного типа к концу советского периода стала организация досуга населения посредством художественного творчества.</w:t>
      </w:r>
      <w:r w:rsidR="00C13994" w:rsidRPr="00C13994">
        <w:rPr>
          <w:rFonts w:ascii="Verdana" w:eastAsia="Times New Roman" w:hAnsi="Verdana" w:cs="Times New Roman"/>
          <w:color w:val="000000"/>
          <w:sz w:val="27"/>
          <w:szCs w:val="27"/>
          <w:lang w:eastAsia="ru-RU"/>
        </w:rPr>
        <w:br/>
      </w:r>
      <w:r w:rsidR="00C13994" w:rsidRPr="00C13994">
        <w:rPr>
          <w:rFonts w:ascii="Verdana" w:eastAsia="Times New Roman" w:hAnsi="Verdana" w:cs="Times New Roman"/>
          <w:color w:val="000000"/>
          <w:sz w:val="27"/>
          <w:szCs w:val="27"/>
          <w:lang w:eastAsia="ru-RU"/>
        </w:rPr>
        <w:br/>
        <w:t>Все прочие задачи реализовывались другими ведомствами, то есть с течением времени произошла естественная специализация: просветительные задачи выполняло общество «Знание», социально-экономические – исполкомы и профсоюзы.</w:t>
      </w:r>
      <w:r w:rsidR="00C13994" w:rsidRPr="00C13994">
        <w:rPr>
          <w:rFonts w:ascii="Verdana" w:eastAsia="Times New Roman" w:hAnsi="Verdana" w:cs="Times New Roman"/>
          <w:color w:val="000000"/>
          <w:sz w:val="27"/>
          <w:szCs w:val="27"/>
          <w:lang w:eastAsia="ru-RU"/>
        </w:rPr>
        <w:br/>
      </w:r>
      <w:r w:rsidR="00C13994" w:rsidRPr="00C13994">
        <w:rPr>
          <w:rFonts w:ascii="Verdana" w:eastAsia="Times New Roman" w:hAnsi="Verdana" w:cs="Times New Roman"/>
          <w:color w:val="000000"/>
          <w:sz w:val="27"/>
          <w:szCs w:val="27"/>
          <w:lang w:eastAsia="ru-RU"/>
        </w:rPr>
        <w:br/>
        <w:t xml:space="preserve">В 1990-е годы государство перестает быть монополистом в области формирования ценностей. В этой сфере появляется очень сильный конкурент – частный бизнес, главной целью которого является получение прибыли. Деньги становятся главным и чуть ли не единственным инструментом управления: право на существование имеют формы организации досуга, приносящие доход. Особенно тяжело экономические преобразования отразились на развитии государственных учреждений культуры, многие из которых были закрыты из-за отсутствия финансовых средств на их содержание. В результате сформировался свободный рынок досуговой деятельности, </w:t>
      </w:r>
      <w:r w:rsidR="00C13994" w:rsidRPr="00C13994">
        <w:rPr>
          <w:rFonts w:ascii="Verdana" w:eastAsia="Times New Roman" w:hAnsi="Verdana" w:cs="Times New Roman"/>
          <w:color w:val="000000"/>
          <w:sz w:val="27"/>
          <w:szCs w:val="27"/>
          <w:lang w:eastAsia="ru-RU"/>
        </w:rPr>
        <w:lastRenderedPageBreak/>
        <w:t>удовлетворяющий лишь эмоциональные запросы человека и не требующий глубокого осмысления и сотворчества.</w:t>
      </w:r>
      <w:r w:rsidR="00C13994" w:rsidRPr="00C13994">
        <w:rPr>
          <w:rFonts w:ascii="Verdana" w:eastAsia="Times New Roman" w:hAnsi="Verdana" w:cs="Times New Roman"/>
          <w:color w:val="000000"/>
          <w:sz w:val="27"/>
          <w:szCs w:val="27"/>
          <w:lang w:eastAsia="ru-RU"/>
        </w:rPr>
        <w:br/>
      </w:r>
      <w:r w:rsidR="00C13994" w:rsidRPr="00C13994">
        <w:rPr>
          <w:rFonts w:ascii="Verdana" w:eastAsia="Times New Roman" w:hAnsi="Verdana" w:cs="Times New Roman"/>
          <w:color w:val="000000"/>
          <w:sz w:val="27"/>
          <w:szCs w:val="27"/>
          <w:lang w:eastAsia="ru-RU"/>
        </w:rPr>
        <w:br/>
        <w:t>С началом нового тысячелетия государство постепенно начинает возвращать утерянные им позиции управления в области формирования общественного сознания и предоставления населению качественной и доступной культурной услуги.</w:t>
      </w:r>
      <w:r w:rsidR="00C13994" w:rsidRPr="00C13994">
        <w:rPr>
          <w:rFonts w:ascii="Verdana" w:eastAsia="Times New Roman" w:hAnsi="Verdana" w:cs="Times New Roman"/>
          <w:color w:val="000000"/>
          <w:sz w:val="27"/>
          <w:szCs w:val="27"/>
          <w:lang w:eastAsia="ru-RU"/>
        </w:rPr>
        <w:br/>
      </w:r>
      <w:r w:rsidR="00C13994" w:rsidRPr="00C13994">
        <w:rPr>
          <w:rFonts w:ascii="Verdana" w:eastAsia="Times New Roman" w:hAnsi="Verdana" w:cs="Times New Roman"/>
          <w:color w:val="000000"/>
          <w:sz w:val="27"/>
          <w:szCs w:val="27"/>
          <w:lang w:eastAsia="ru-RU"/>
        </w:rPr>
        <w:br/>
        <w:t>В последнее десятилетие современное законодательство сконцентрировало ответственность за обеспечение доступа населения к культурным благам на уровне органов местного самоуправления, отнеся к их компетенции, в том числе, решение вопросов собственности, финансирования, структуры и численности сети учреждений, определение уставных задач и механизмов их реализации. В связи с разграничением полномочий в ходе административной реформы и реформы местного самоуправления произошли кардинальные изменения в деятельности учре</w:t>
      </w:r>
      <w:r w:rsidR="00F618CF">
        <w:rPr>
          <w:rFonts w:ascii="Verdana" w:eastAsia="Times New Roman" w:hAnsi="Verdana" w:cs="Times New Roman"/>
          <w:color w:val="000000"/>
          <w:sz w:val="27"/>
          <w:szCs w:val="27"/>
          <w:lang w:eastAsia="ru-RU"/>
        </w:rPr>
        <w:t>ждений культуры клубного типа.</w:t>
      </w:r>
      <w:r w:rsidR="00F618CF">
        <w:rPr>
          <w:rFonts w:ascii="Verdana" w:eastAsia="Times New Roman" w:hAnsi="Verdana" w:cs="Times New Roman"/>
          <w:color w:val="000000"/>
          <w:sz w:val="27"/>
          <w:szCs w:val="27"/>
          <w:lang w:eastAsia="ru-RU"/>
        </w:rPr>
        <w:br/>
      </w:r>
      <w:r w:rsidR="00C13994" w:rsidRPr="00C13994">
        <w:rPr>
          <w:rFonts w:ascii="Verdana" w:eastAsia="Times New Roman" w:hAnsi="Verdana" w:cs="Times New Roman"/>
          <w:color w:val="000000"/>
          <w:sz w:val="27"/>
          <w:szCs w:val="27"/>
          <w:lang w:eastAsia="ru-RU"/>
        </w:rPr>
        <w:br/>
        <w:t>Сегодня клубное дело рассматривается не только как способ организации свободного времени, но и как институт реализации культурной политики. Клубные учреждения выполняют функции формирования духовно-нравственных ценностей, сохранения и популяризации нематериального культурного наследия, обеспечения доступности для населения любительской творческой деятельности (художественной, технической, научной), организации межличностного общения по интересам и организации полноценного отдыха работающего и учащегося населения. Этим самым они непосредственно способствуют ра</w:t>
      </w:r>
      <w:r w:rsidR="005B33CC">
        <w:rPr>
          <w:rFonts w:ascii="Verdana" w:eastAsia="Times New Roman" w:hAnsi="Verdana" w:cs="Times New Roman"/>
          <w:color w:val="000000"/>
          <w:sz w:val="27"/>
          <w:szCs w:val="27"/>
          <w:lang w:eastAsia="ru-RU"/>
        </w:rPr>
        <w:t>звитию человеческого капитала.</w:t>
      </w:r>
      <w:r w:rsidR="00C13994" w:rsidRPr="00C13994">
        <w:rPr>
          <w:rFonts w:ascii="Verdana" w:eastAsia="Times New Roman" w:hAnsi="Verdana" w:cs="Times New Roman"/>
          <w:color w:val="000000"/>
          <w:sz w:val="27"/>
          <w:szCs w:val="27"/>
          <w:lang w:eastAsia="ru-RU"/>
        </w:rPr>
        <w:br/>
      </w:r>
      <w:r w:rsidR="00C13994" w:rsidRPr="00C13994">
        <w:rPr>
          <w:rFonts w:ascii="Verdana" w:eastAsia="Times New Roman" w:hAnsi="Verdana" w:cs="Times New Roman"/>
          <w:color w:val="000000"/>
          <w:sz w:val="27"/>
          <w:szCs w:val="27"/>
          <w:lang w:eastAsia="ru-RU"/>
        </w:rPr>
        <w:br/>
      </w:r>
      <w:r w:rsidR="00C13994" w:rsidRPr="00C13994">
        <w:rPr>
          <w:rFonts w:ascii="Verdana" w:eastAsia="Times New Roman" w:hAnsi="Verdana" w:cs="Times New Roman"/>
          <w:b/>
          <w:bCs/>
          <w:color w:val="000000"/>
          <w:sz w:val="27"/>
          <w:szCs w:val="27"/>
          <w:lang w:eastAsia="ru-RU"/>
        </w:rPr>
        <w:t>1.2 . </w:t>
      </w:r>
      <w:bookmarkStart w:id="2" w:name="1-2"/>
      <w:bookmarkEnd w:id="2"/>
      <w:r w:rsidR="00C13994" w:rsidRPr="00C13994">
        <w:rPr>
          <w:rFonts w:ascii="Verdana" w:eastAsia="Times New Roman" w:hAnsi="Verdana" w:cs="Times New Roman"/>
          <w:b/>
          <w:bCs/>
          <w:color w:val="000000"/>
          <w:sz w:val="27"/>
          <w:szCs w:val="27"/>
          <w:lang w:eastAsia="ru-RU"/>
        </w:rPr>
        <w:t>Проблемы развития к</w:t>
      </w:r>
      <w:r w:rsidR="006E599D">
        <w:rPr>
          <w:rFonts w:ascii="Verdana" w:eastAsia="Times New Roman" w:hAnsi="Verdana" w:cs="Times New Roman"/>
          <w:b/>
          <w:bCs/>
          <w:color w:val="000000"/>
          <w:sz w:val="27"/>
          <w:szCs w:val="27"/>
          <w:lang w:eastAsia="ru-RU"/>
        </w:rPr>
        <w:t>лубного дела</w:t>
      </w:r>
      <w:proofErr w:type="gramStart"/>
      <w:r w:rsidR="006E599D">
        <w:rPr>
          <w:rFonts w:ascii="Verdana" w:eastAsia="Times New Roman" w:hAnsi="Verdana" w:cs="Times New Roman"/>
          <w:b/>
          <w:bCs/>
          <w:color w:val="000000"/>
          <w:sz w:val="27"/>
          <w:szCs w:val="27"/>
          <w:lang w:eastAsia="ru-RU"/>
        </w:rPr>
        <w:t xml:space="preserve"> .</w:t>
      </w:r>
      <w:proofErr w:type="gramEnd"/>
      <w:r w:rsidR="00C13994" w:rsidRPr="00C13994">
        <w:rPr>
          <w:rFonts w:ascii="Verdana" w:eastAsia="Times New Roman" w:hAnsi="Verdana" w:cs="Times New Roman"/>
          <w:b/>
          <w:bCs/>
          <w:color w:val="000000"/>
          <w:sz w:val="27"/>
          <w:szCs w:val="27"/>
          <w:lang w:eastAsia="ru-RU"/>
        </w:rPr>
        <w:br/>
      </w:r>
      <w:r w:rsidR="00C13994" w:rsidRPr="00C13994">
        <w:rPr>
          <w:rFonts w:ascii="Verdana" w:eastAsia="Times New Roman" w:hAnsi="Verdana" w:cs="Times New Roman"/>
          <w:color w:val="000000"/>
          <w:sz w:val="27"/>
          <w:szCs w:val="27"/>
          <w:lang w:eastAsia="ru-RU"/>
        </w:rPr>
        <w:t>Анализ деятельности учреждений культуры клубного типа и условий функционирования клубной системы края в целом позволил выделить ряд проблем.</w:t>
      </w:r>
      <w:r w:rsidR="00C13994" w:rsidRPr="00C13994">
        <w:rPr>
          <w:rFonts w:ascii="Verdana" w:eastAsia="Times New Roman" w:hAnsi="Verdana" w:cs="Times New Roman"/>
          <w:color w:val="000000"/>
          <w:sz w:val="27"/>
          <w:szCs w:val="27"/>
          <w:lang w:eastAsia="ru-RU"/>
        </w:rPr>
        <w:br/>
      </w:r>
      <w:r w:rsidR="00C13994" w:rsidRPr="00C13994">
        <w:rPr>
          <w:rFonts w:ascii="Verdana" w:eastAsia="Times New Roman" w:hAnsi="Verdana" w:cs="Times New Roman"/>
          <w:color w:val="000000"/>
          <w:sz w:val="27"/>
          <w:szCs w:val="27"/>
          <w:lang w:eastAsia="ru-RU"/>
        </w:rPr>
        <w:br/>
        <w:t>Основной проблемой развития клубного дела в Красноярском крае является несоответствие сложившейся реальной практики деятельности учреждений культуры клубного типа культурным запросам населения и задачам ра</w:t>
      </w:r>
      <w:r w:rsidR="006E599D">
        <w:rPr>
          <w:rFonts w:ascii="Verdana" w:eastAsia="Times New Roman" w:hAnsi="Verdana" w:cs="Times New Roman"/>
          <w:color w:val="000000"/>
          <w:sz w:val="27"/>
          <w:szCs w:val="27"/>
          <w:lang w:eastAsia="ru-RU"/>
        </w:rPr>
        <w:t xml:space="preserve">звития человеческого капитала. </w:t>
      </w:r>
    </w:p>
    <w:p w:rsidR="00C13994" w:rsidRPr="00C13994" w:rsidRDefault="00C13994" w:rsidP="00017CA7">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b/>
          <w:bCs/>
          <w:color w:val="000000"/>
          <w:sz w:val="27"/>
          <w:szCs w:val="27"/>
          <w:lang w:eastAsia="ru-RU"/>
        </w:rPr>
        <w:t>1.2.1. </w:t>
      </w:r>
      <w:bookmarkStart w:id="3" w:name="1-2-1"/>
      <w:bookmarkEnd w:id="3"/>
      <w:r w:rsidRPr="00C13994">
        <w:rPr>
          <w:rFonts w:ascii="Verdana" w:eastAsia="Times New Roman" w:hAnsi="Verdana" w:cs="Times New Roman"/>
          <w:b/>
          <w:bCs/>
          <w:color w:val="000000"/>
          <w:sz w:val="27"/>
          <w:szCs w:val="27"/>
          <w:lang w:eastAsia="ru-RU"/>
        </w:rPr>
        <w:t>Несоответствие ресурсной базы возрастающим потребностям населения</w:t>
      </w:r>
      <w:r w:rsidR="00C71574">
        <w:rPr>
          <w:rFonts w:ascii="Verdana" w:eastAsia="Times New Roman" w:hAnsi="Verdana" w:cs="Times New Roman"/>
          <w:b/>
          <w:bCs/>
          <w:color w:val="000000"/>
          <w:sz w:val="27"/>
          <w:szCs w:val="27"/>
          <w:lang w:eastAsia="ru-RU"/>
        </w:rPr>
        <w:t>.</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lastRenderedPageBreak/>
        <w:t>Важнейшим фактором, определяющим эффективность учреждений культуры клубного типа, является кадровый ресурс. Недостаток квалифицированных специалистов – одна из сложнейших ресурсных проблем. На сегодняшний день профессиональный уровень специалистов клубного дела несоизмеримо отстает от уровня современных технологий кул</w:t>
      </w:r>
      <w:r w:rsidR="008A6DD4">
        <w:rPr>
          <w:rFonts w:ascii="Verdana" w:eastAsia="Times New Roman" w:hAnsi="Verdana" w:cs="Times New Roman"/>
          <w:color w:val="000000"/>
          <w:sz w:val="27"/>
          <w:szCs w:val="27"/>
          <w:lang w:eastAsia="ru-RU"/>
        </w:rPr>
        <w:t>ьтурно-досуговой деятельности.</w:t>
      </w:r>
      <w:r w:rsidR="008A6DD4">
        <w:rPr>
          <w:rFonts w:ascii="Verdana" w:eastAsia="Times New Roman" w:hAnsi="Verdana" w:cs="Times New Roman"/>
          <w:color w:val="000000"/>
          <w:sz w:val="27"/>
          <w:szCs w:val="27"/>
          <w:lang w:eastAsia="ru-RU"/>
        </w:rPr>
        <w:br/>
      </w:r>
      <w:bookmarkStart w:id="4" w:name="_GoBack"/>
      <w:bookmarkEnd w:id="4"/>
      <w:r w:rsidRPr="00C13994">
        <w:rPr>
          <w:rFonts w:ascii="Verdana" w:eastAsia="Times New Roman" w:hAnsi="Verdana" w:cs="Times New Roman"/>
          <w:color w:val="000000"/>
          <w:sz w:val="27"/>
          <w:szCs w:val="27"/>
          <w:lang w:eastAsia="ru-RU"/>
        </w:rPr>
        <w:br/>
        <w:t>Одной из причин дефицита специалистов клубного дела является отсутствие в краевом центре специализированных учебных заведений. Ситуация усугубляется отсутствием гарантированного жилья для молодых специалистов и достойной заработной платы. В результате наиболее перспективные кадры переходят в другие сферы с более высоким уровнем оплаты труда.</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Вторым фактором, влияющим на эффективность работы учреждений клубного типа, является их слабая материально-техническая база.</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При выборе собственной стратегии развития клубное учреждение опирается на имеющуюся ресурсную базу, которая в большинстве случаев является недостаточной для организации культурной деятельности и предоставления населению качественной культурной услуги. В соответствии с действующим законодательством ответственность за ресурсное обеспечение деятельности муниципальных учреждений культуры несут органы местного самоуправления, однако слабое финансирование сельских поселений не позволяет им в достаточной степени оснащать клубные учреждения.</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r>
      <w:proofErr w:type="gramStart"/>
      <w:r w:rsidRPr="00C13994">
        <w:rPr>
          <w:rFonts w:ascii="Verdana" w:eastAsia="Times New Roman" w:hAnsi="Verdana" w:cs="Times New Roman"/>
          <w:color w:val="000000"/>
          <w:sz w:val="27"/>
          <w:szCs w:val="27"/>
          <w:lang w:eastAsia="ru-RU"/>
        </w:rPr>
        <w:t>Данные паспортизации сельских учреждений культуры, проведенной Краевым государственным бюджетным учреждением культуры «Государственный центр народного творчества Красноярского края», свидетельствуют о том, что основа материально-технической базы сельских учреждений культуры клубного типа сформирована в 70-80 годы прошлого века, модернизация же на современном этапе имела эпизодический характер вплоть до 2008 года, когда министерством культуры Красноярского края в рамках краевых целевых программ стали выделяться субсидии</w:t>
      </w:r>
      <w:proofErr w:type="gramEnd"/>
      <w:r w:rsidRPr="00C13994">
        <w:rPr>
          <w:rFonts w:ascii="Verdana" w:eastAsia="Times New Roman" w:hAnsi="Verdana" w:cs="Times New Roman"/>
          <w:color w:val="000000"/>
          <w:sz w:val="27"/>
          <w:szCs w:val="27"/>
          <w:lang w:eastAsia="ru-RU"/>
        </w:rPr>
        <w:t xml:space="preserve"> муниципальным образованиям на укрепление материально-технической базы клубных учреждений.</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lastRenderedPageBreak/>
        <w:t>Согласно данным статистического наблюдения за 2008 год, 269 (21%) клубных учреждений нуждаются в капитальном ремонте, 15 (1,5%) находятся в аварийном состоянии. Фактически даже те здания, которые находятся в удовлетворительном состоянии, для соответствия современным запросам жителей края и приобретения конкурентоспособного вида требуют ремонта.</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Материально-техническая база клубных учреждений различается по уровню оснащенности. Наряду с достаточно современными типовыми клубными зданиями с залом на 360 посадочных мест, репетиционными помещениями, центральным отоплением, функционируют и деревянные строения с единственным помещением и печным отоплением.</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Морально устаревшее оборудование, нехватка помещений, отсутствие средств на проведение косметического или капитального ремонта зданий, необходимость оснащения современными средствами пожаротушения и оповещения о пожаре, недостаточная компьютеризация клубных учреждений – вот далеко не весь перечень основных факторов, сдерживающих развитие современных форм просветительно-досуговой деятельности этих учреждений и информационно-образовательных услуг, оказываемых населению края.</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Только в 45 учреждениях культуры клубного типа имеется доступ в Интернет, что составляет 3,5% от общего количества клубов, всего по краю – 615 автоматизированных рабочих мест. Основное препятствие для расширения компьютеризации клубов заключается в недостатке средств на приобретение техники, отсутствии условий для ее сохранности, обеспечения надлежащей эксплуатации и квалифицированного технического обслуживания.</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b/>
          <w:bCs/>
          <w:color w:val="000000"/>
          <w:sz w:val="27"/>
          <w:szCs w:val="27"/>
          <w:lang w:eastAsia="ru-RU"/>
        </w:rPr>
        <w:t>1.2.2.  Снижение просветительской и воспитательной роли клубных учреждений в Красноярском крае</w:t>
      </w:r>
      <w:proofErr w:type="gramStart"/>
      <w:r w:rsidRPr="00C13994">
        <w:rPr>
          <w:rFonts w:ascii="Verdana" w:eastAsia="Times New Roman" w:hAnsi="Verdana" w:cs="Times New Roman"/>
          <w:b/>
          <w:bCs/>
          <w:color w:val="000000"/>
          <w:sz w:val="27"/>
          <w:szCs w:val="27"/>
          <w:lang w:eastAsia="ru-RU"/>
        </w:rPr>
        <w:t> </w:t>
      </w:r>
      <w:r w:rsidRPr="00C13994">
        <w:rPr>
          <w:rFonts w:ascii="Verdana" w:eastAsia="Times New Roman" w:hAnsi="Verdana" w:cs="Times New Roman"/>
          <w:b/>
          <w:bCs/>
          <w:color w:val="000000"/>
          <w:sz w:val="27"/>
          <w:szCs w:val="27"/>
          <w:lang w:eastAsia="ru-RU"/>
        </w:rPr>
        <w:br/>
      </w:r>
      <w:r w:rsidRPr="00C13994">
        <w:rPr>
          <w:rFonts w:ascii="Verdana" w:eastAsia="Times New Roman" w:hAnsi="Verdana" w:cs="Times New Roman"/>
          <w:color w:val="000000"/>
          <w:sz w:val="27"/>
          <w:szCs w:val="27"/>
          <w:lang w:eastAsia="ru-RU"/>
        </w:rPr>
        <w:t>В</w:t>
      </w:r>
      <w:proofErr w:type="gramEnd"/>
      <w:r w:rsidRPr="00C13994">
        <w:rPr>
          <w:rFonts w:ascii="Verdana" w:eastAsia="Times New Roman" w:hAnsi="Verdana" w:cs="Times New Roman"/>
          <w:color w:val="000000"/>
          <w:sz w:val="27"/>
          <w:szCs w:val="27"/>
          <w:lang w:eastAsia="ru-RU"/>
        </w:rPr>
        <w:t xml:space="preserve">следствие </w:t>
      </w:r>
      <w:proofErr w:type="spellStart"/>
      <w:r w:rsidRPr="00C13994">
        <w:rPr>
          <w:rFonts w:ascii="Verdana" w:eastAsia="Times New Roman" w:hAnsi="Verdana" w:cs="Times New Roman"/>
          <w:color w:val="000000"/>
          <w:sz w:val="27"/>
          <w:szCs w:val="27"/>
          <w:lang w:eastAsia="ru-RU"/>
        </w:rPr>
        <w:t>деполитизации</w:t>
      </w:r>
      <w:proofErr w:type="spellEnd"/>
      <w:r w:rsidRPr="00C13994">
        <w:rPr>
          <w:rFonts w:ascii="Verdana" w:eastAsia="Times New Roman" w:hAnsi="Verdana" w:cs="Times New Roman"/>
          <w:color w:val="000000"/>
          <w:sz w:val="27"/>
          <w:szCs w:val="27"/>
          <w:lang w:eastAsia="ru-RU"/>
        </w:rPr>
        <w:t xml:space="preserve"> и деидеологизации общества и происходящих в нем процессов в начале 1990-х годов содержание работы клубных учреждений значительно изменились. В их деятельности стал преобладать развлекательный компонент, тогда как культурно-просветительное направление практически исчезло. Изменилась структура и содержание культурных практик. В них отсутствуют такие важнейшие составляющие, как просвещение и неполитический диалог с населением.</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lastRenderedPageBreak/>
        <w:br/>
        <w:t>Отсутствие жанрового предложения для организации разнообразных клубных формирований привело к упрощённому восприятию досуга населением, свело к минимуму деятельность учреждений культуры клубного типа по интеллектуальной составляющей в работе кружков, студий, любительских объединений, курсов, клубов по интересам и других форм клубной работы.</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Интеллектуальный досуг, как один из важнейших ресурсов формирования мировоззрения человека, направленный на мотивацию к здоровому образу жизни, помогает развитию инновационной среды обитания.</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Вместе с тем необходимость восстановления данного направления деятельности обусловлена задачами, которые ставит государство, провозгласившее своей целью развитие духовно богатой личности, активно осваивающей культурные ценности. Клуб вновь должен стать местом, где люди имеют возможность самовыражения и сотворчества, развивают познавательные и интеллектуальные способности, художественные умения и навыки во всём многообразии досуговых предложений.</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Должна быть осуществлена модернизация традиционных форм культурно-просветительной деятельности исходя из современных реалий, потребностей населения и государственного (муниципального) заказа.</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b/>
          <w:bCs/>
          <w:color w:val="000000"/>
          <w:sz w:val="27"/>
          <w:szCs w:val="27"/>
          <w:lang w:eastAsia="ru-RU"/>
        </w:rPr>
        <w:t>1.2.3. Недостаточное вовлечение в культурно-досуговую деятельность населения трудоспособного возраста</w:t>
      </w:r>
      <w:r w:rsidRPr="00C13994">
        <w:rPr>
          <w:rFonts w:ascii="Verdana" w:eastAsia="Times New Roman" w:hAnsi="Verdana" w:cs="Times New Roman"/>
          <w:b/>
          <w:bCs/>
          <w:color w:val="000000"/>
          <w:sz w:val="27"/>
          <w:szCs w:val="27"/>
          <w:lang w:eastAsia="ru-RU"/>
        </w:rPr>
        <w:br/>
      </w:r>
      <w:r w:rsidRPr="00C13994">
        <w:rPr>
          <w:rFonts w:ascii="Verdana" w:eastAsia="Times New Roman" w:hAnsi="Verdana" w:cs="Times New Roman"/>
          <w:color w:val="000000"/>
          <w:sz w:val="27"/>
          <w:szCs w:val="27"/>
          <w:lang w:eastAsia="ru-RU"/>
        </w:rPr>
        <w:t>Одновременно с активным вовлечением в работу клубных учреждений детей и пожилых людей из поля зрения выпала значительная в количественном отношении часть взрослого населения трудоспособного возраста, в том числе молодёжи.</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 xml:space="preserve">Низкий процент участия активных, социально адаптированных и платёжеспособных людей, в том числе молодежи, в деятельности клубных формирований подтверждают данные статистического наблюдения </w:t>
      </w:r>
      <w:proofErr w:type="spellStart"/>
      <w:r w:rsidRPr="00C13994">
        <w:rPr>
          <w:rFonts w:ascii="Verdana" w:eastAsia="Times New Roman" w:hAnsi="Verdana" w:cs="Times New Roman"/>
          <w:color w:val="000000"/>
          <w:sz w:val="27"/>
          <w:szCs w:val="27"/>
          <w:lang w:eastAsia="ru-RU"/>
        </w:rPr>
        <w:t>межпоселенческих</w:t>
      </w:r>
      <w:proofErr w:type="spellEnd"/>
      <w:r w:rsidRPr="00C13994">
        <w:rPr>
          <w:rFonts w:ascii="Verdana" w:eastAsia="Times New Roman" w:hAnsi="Verdana" w:cs="Times New Roman"/>
          <w:color w:val="000000"/>
          <w:sz w:val="27"/>
          <w:szCs w:val="27"/>
          <w:lang w:eastAsia="ru-RU"/>
        </w:rPr>
        <w:t xml:space="preserve"> Домов культуры края. Так, в 2008 году 54% участников клубных формирований относились к возрастной категории «дети до 14 лет». Трудоспособное население и люди пожилого возраста вместе составляли всего 46% от общего числа участников. Из общего населения края на </w:t>
      </w:r>
      <w:r w:rsidRPr="00C13994">
        <w:rPr>
          <w:rFonts w:ascii="Verdana" w:eastAsia="Times New Roman" w:hAnsi="Verdana" w:cs="Times New Roman"/>
          <w:color w:val="000000"/>
          <w:sz w:val="27"/>
          <w:szCs w:val="27"/>
          <w:lang w:eastAsia="ru-RU"/>
        </w:rPr>
        <w:lastRenderedPageBreak/>
        <w:t>долю трудоспособного и старше трудоспособного возраста приходилось 83,2%. Отсюда явно следует, что население трудоспособного возраста практически не участвует в деятельности клубных формирований.</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Эта ситуация обусловлена рядом факторов: </w:t>
      </w:r>
      <w:r w:rsidRPr="00C13994">
        <w:rPr>
          <w:rFonts w:ascii="Verdana" w:eastAsia="Times New Roman" w:hAnsi="Verdana" w:cs="Times New Roman"/>
          <w:color w:val="000000"/>
          <w:sz w:val="27"/>
          <w:szCs w:val="27"/>
          <w:lang w:eastAsia="ru-RU"/>
        </w:rPr>
        <w:br/>
        <w:t>количественное и качественное несоответствие культурных предложений клубных учреждений потребностям и возможностям различных возрастных и профессиональных групп;</w:t>
      </w:r>
      <w:r w:rsidRPr="00C13994">
        <w:rPr>
          <w:rFonts w:ascii="Verdana" w:eastAsia="Times New Roman" w:hAnsi="Verdana" w:cs="Times New Roman"/>
          <w:color w:val="000000"/>
          <w:sz w:val="27"/>
          <w:szCs w:val="27"/>
          <w:lang w:eastAsia="ru-RU"/>
        </w:rPr>
        <w:br/>
        <w:t>отсутствие культурно-просветительных форм в деятельности клубных учреждений, что влечёт за собой потерю интереса у интеллектуально зрелой части трудоспособного населения и особенно у молодежи;</w:t>
      </w:r>
      <w:r w:rsidRPr="00C13994">
        <w:rPr>
          <w:rFonts w:ascii="Verdana" w:eastAsia="Times New Roman" w:hAnsi="Verdana" w:cs="Times New Roman"/>
          <w:color w:val="000000"/>
          <w:sz w:val="27"/>
          <w:szCs w:val="27"/>
          <w:lang w:eastAsia="ru-RU"/>
        </w:rPr>
        <w:br/>
        <w:t>слабая конкурентоспособность муниципальных клубных учреждений по сравнению с негосударственными развлекательными учреждениями, занимающимися организацией досуга населения, в том числе молодежи; </w:t>
      </w:r>
      <w:r w:rsidRPr="00C13994">
        <w:rPr>
          <w:rFonts w:ascii="Verdana" w:eastAsia="Times New Roman" w:hAnsi="Verdana" w:cs="Times New Roman"/>
          <w:color w:val="000000"/>
          <w:sz w:val="27"/>
          <w:szCs w:val="27"/>
          <w:lang w:eastAsia="ru-RU"/>
        </w:rPr>
        <w:br/>
        <w:t>недостаточное использование современных технологий культурно-досуговой деятельности в клубных практиках;</w:t>
      </w:r>
      <w:r w:rsidRPr="00C13994">
        <w:rPr>
          <w:rFonts w:ascii="Verdana" w:eastAsia="Times New Roman" w:hAnsi="Verdana" w:cs="Times New Roman"/>
          <w:color w:val="000000"/>
          <w:sz w:val="27"/>
          <w:szCs w:val="27"/>
          <w:lang w:eastAsia="ru-RU"/>
        </w:rPr>
        <w:br/>
        <w:t xml:space="preserve">отсутствие взаимодействия институциональных структур с </w:t>
      </w:r>
      <w:proofErr w:type="spellStart"/>
      <w:r w:rsidRPr="00C13994">
        <w:rPr>
          <w:rFonts w:ascii="Verdana" w:eastAsia="Times New Roman" w:hAnsi="Verdana" w:cs="Times New Roman"/>
          <w:color w:val="000000"/>
          <w:sz w:val="27"/>
          <w:szCs w:val="27"/>
          <w:lang w:eastAsia="ru-RU"/>
        </w:rPr>
        <w:t>самоорганизованными</w:t>
      </w:r>
      <w:proofErr w:type="spellEnd"/>
      <w:r w:rsidRPr="00C13994">
        <w:rPr>
          <w:rFonts w:ascii="Verdana" w:eastAsia="Times New Roman" w:hAnsi="Verdana" w:cs="Times New Roman"/>
          <w:color w:val="000000"/>
          <w:sz w:val="27"/>
          <w:szCs w:val="27"/>
          <w:lang w:eastAsia="ru-RU"/>
        </w:rPr>
        <w:t xml:space="preserve"> досуговыми объединениями (коммуникативные сообщества и досуговые корпорации).</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b/>
          <w:bCs/>
          <w:color w:val="000000"/>
          <w:sz w:val="27"/>
          <w:szCs w:val="27"/>
          <w:lang w:eastAsia="ru-RU"/>
        </w:rPr>
        <w:t>1.2.4. Отсутствие анализа состояния и планирования развития жанров народного творчества </w:t>
      </w:r>
      <w:r w:rsidRPr="00C13994">
        <w:rPr>
          <w:rFonts w:ascii="Verdana" w:eastAsia="Times New Roman" w:hAnsi="Verdana" w:cs="Times New Roman"/>
          <w:b/>
          <w:bCs/>
          <w:color w:val="000000"/>
          <w:sz w:val="27"/>
          <w:szCs w:val="27"/>
          <w:lang w:eastAsia="ru-RU"/>
        </w:rPr>
        <w:br/>
      </w:r>
      <w:r w:rsidRPr="00C13994">
        <w:rPr>
          <w:rFonts w:ascii="Verdana" w:eastAsia="Times New Roman" w:hAnsi="Verdana" w:cs="Times New Roman"/>
          <w:color w:val="000000"/>
          <w:sz w:val="27"/>
          <w:szCs w:val="27"/>
          <w:lang w:eastAsia="ru-RU"/>
        </w:rPr>
        <w:t>Сохранение традиционной народной художественной культуры и развитие многообразия жанров народного творчества происходит неравномерно в разных муниципальных образованиях края.</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 xml:space="preserve">В Красноярском крае в учреждениях культуры клубного типа на 01.01.2010 действуют 7541 клубное формирование самодеятельного народного творчества, что составляет 72,4% от общего числа клубных формирований. Это на 85 формирований больше по сравнению с 2008 годом. В крае наблюдается тенденция развития таких видов любительского художественного творчества, как </w:t>
      </w:r>
      <w:proofErr w:type="gramStart"/>
      <w:r w:rsidRPr="00C13994">
        <w:rPr>
          <w:rFonts w:ascii="Verdana" w:eastAsia="Times New Roman" w:hAnsi="Verdana" w:cs="Times New Roman"/>
          <w:color w:val="000000"/>
          <w:sz w:val="27"/>
          <w:szCs w:val="27"/>
          <w:lang w:eastAsia="ru-RU"/>
        </w:rPr>
        <w:t>хореографический</w:t>
      </w:r>
      <w:proofErr w:type="gramEnd"/>
      <w:r w:rsidRPr="00C13994">
        <w:rPr>
          <w:rFonts w:ascii="Verdana" w:eastAsia="Times New Roman" w:hAnsi="Verdana" w:cs="Times New Roman"/>
          <w:color w:val="000000"/>
          <w:sz w:val="27"/>
          <w:szCs w:val="27"/>
          <w:lang w:eastAsia="ru-RU"/>
        </w:rPr>
        <w:t xml:space="preserve">, вокальный и декоративно-прикладное искусство. Это обусловлено современными запросами общества и индивидуальными потребностями населения. В то же время очень мало инструментальных оркестров и ансамблей, фольклорных коллективов, студий изобразительного искусства и театральных студий, кружков декламации, кино- и фотолюбителей, а также </w:t>
      </w:r>
      <w:r w:rsidRPr="00C13994">
        <w:rPr>
          <w:rFonts w:ascii="Verdana" w:eastAsia="Times New Roman" w:hAnsi="Verdana" w:cs="Times New Roman"/>
          <w:color w:val="000000"/>
          <w:sz w:val="27"/>
          <w:szCs w:val="27"/>
          <w:lang w:eastAsia="ru-RU"/>
        </w:rPr>
        <w:lastRenderedPageBreak/>
        <w:t>технического творчества.</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Главными причинами являются, с одной стороны, недостаточный уровень профессионального мастерства руководителей клубных формирований и нехватка специалистов в указанных выше видах народного творчества. С другой стороны, нет планомерного государственного или муниципального заказа, не осуществляется поддержка исчезающих, но необходимых с точки зрения сохранения нематериального культурного наследия видов и жанров самодеятельного творчества.</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Отсутствие планирования развития различных видов и жанров в учреждениях культуры клубного типа объясняется ещё одной причиной: нет мониторинга спроса населения, его потребностей.</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Не разработана методика вовлечения населения в клубную деятельность. Не выстроены социокультурные связи, дающие возможность гибко и эффективно реагировать на изменения общественной жизни, анализировать ситуацию со всех сторон и находить оптимальное сочетание жанров любительского народного творчества в каждом конкретном муниципальном образовании.</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b/>
          <w:bCs/>
          <w:color w:val="000000"/>
          <w:sz w:val="27"/>
          <w:szCs w:val="27"/>
          <w:lang w:eastAsia="ru-RU"/>
        </w:rPr>
        <w:t xml:space="preserve">1.2.5. </w:t>
      </w:r>
      <w:proofErr w:type="gramStart"/>
      <w:r w:rsidRPr="00C13994">
        <w:rPr>
          <w:rFonts w:ascii="Verdana" w:eastAsia="Times New Roman" w:hAnsi="Verdana" w:cs="Times New Roman"/>
          <w:b/>
          <w:bCs/>
          <w:color w:val="000000"/>
          <w:sz w:val="27"/>
          <w:szCs w:val="27"/>
          <w:lang w:eastAsia="ru-RU"/>
        </w:rPr>
        <w:t>Отсутствие эффективной системы взаимодействия различных субъектов клубного дела в Красноярском крае</w:t>
      </w:r>
      <w:r w:rsidRPr="00C13994">
        <w:rPr>
          <w:rFonts w:ascii="Verdana" w:eastAsia="Times New Roman" w:hAnsi="Verdana" w:cs="Times New Roman"/>
          <w:b/>
          <w:bCs/>
          <w:color w:val="000000"/>
          <w:sz w:val="27"/>
          <w:szCs w:val="27"/>
          <w:lang w:eastAsia="ru-RU"/>
        </w:rPr>
        <w:br/>
      </w:r>
      <w:r w:rsidRPr="00C13994">
        <w:rPr>
          <w:rFonts w:ascii="Verdana" w:eastAsia="Times New Roman" w:hAnsi="Verdana" w:cs="Times New Roman"/>
          <w:color w:val="000000"/>
          <w:sz w:val="27"/>
          <w:szCs w:val="27"/>
          <w:lang w:eastAsia="ru-RU"/>
        </w:rPr>
        <w:t>Новые условия, при которых деятельность министерства культуры Красноярского края и Краевого государственного бюджетного учреждения культуры «Государственный центр народного творчества Красноярского края» в отношении работы клубных учреждений носит рекомендательный характер, отсутствие в территориях методических координационных центров привели к ситуации, когда общие по виду деятельности учреждения оказались разобщены.</w:t>
      </w:r>
      <w:proofErr w:type="gramEnd"/>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Отсутствие единой сети активно работающих специалистов учреждений культуры клубного типа и межведомственного взаимодействия внутри муниципального образования ослабляет коммуникативную, просветительскую и методическую функции клубных учреждений в отношении формирования досуга населения.</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Нескоординированное планирование, слабое взаимообогащение методическим и творческим опытом соседних территорий влечёт за собой ослабление роли учреждений культуры клубного типа.</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b/>
          <w:bCs/>
          <w:color w:val="000000"/>
          <w:sz w:val="27"/>
          <w:szCs w:val="27"/>
          <w:lang w:eastAsia="ru-RU"/>
        </w:rPr>
        <w:lastRenderedPageBreak/>
        <w:t>1.2.6. Отсутствие нормативной базы организации клубного дела</w:t>
      </w:r>
      <w:proofErr w:type="gramStart"/>
      <w:r w:rsidRPr="00C13994">
        <w:rPr>
          <w:rFonts w:ascii="Verdana" w:eastAsia="Times New Roman" w:hAnsi="Verdana" w:cs="Times New Roman"/>
          <w:b/>
          <w:bCs/>
          <w:color w:val="000000"/>
          <w:sz w:val="27"/>
          <w:szCs w:val="27"/>
          <w:lang w:eastAsia="ru-RU"/>
        </w:rPr>
        <w:br/>
      </w:r>
      <w:r w:rsidRPr="00C13994">
        <w:rPr>
          <w:rFonts w:ascii="Verdana" w:eastAsia="Times New Roman" w:hAnsi="Verdana" w:cs="Times New Roman"/>
          <w:color w:val="000000"/>
          <w:sz w:val="27"/>
          <w:szCs w:val="27"/>
          <w:lang w:eastAsia="ru-RU"/>
        </w:rPr>
        <w:t>Н</w:t>
      </w:r>
      <w:proofErr w:type="gramEnd"/>
      <w:r w:rsidRPr="00C13994">
        <w:rPr>
          <w:rFonts w:ascii="Verdana" w:eastAsia="Times New Roman" w:hAnsi="Verdana" w:cs="Times New Roman"/>
          <w:color w:val="000000"/>
          <w:sz w:val="27"/>
          <w:szCs w:val="27"/>
          <w:lang w:eastAsia="ru-RU"/>
        </w:rPr>
        <w:t>а региональном и муниципальном уровнях отсутствует единый механизм планирования и распределения объемов финансирования учреждений культуры клубного типа, не урегулированы вопросы ресурсного обеспечения процесса предоставления клубными учреждениями услуг населению, нет Модельного стандарта деятельности учреждения культуры клубного типа, что осложняет работу учреждений данного типа и делает её малоэффективной.</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b/>
          <w:bCs/>
          <w:color w:val="000000"/>
          <w:sz w:val="27"/>
          <w:szCs w:val="27"/>
          <w:lang w:eastAsia="ru-RU"/>
        </w:rPr>
        <w:t>2. </w:t>
      </w:r>
      <w:bookmarkStart w:id="5" w:name="2"/>
      <w:bookmarkEnd w:id="5"/>
      <w:r w:rsidRPr="00C13994">
        <w:rPr>
          <w:rFonts w:ascii="Verdana" w:eastAsia="Times New Roman" w:hAnsi="Verdana" w:cs="Times New Roman"/>
          <w:b/>
          <w:bCs/>
          <w:color w:val="000000"/>
          <w:sz w:val="27"/>
          <w:szCs w:val="27"/>
          <w:lang w:eastAsia="ru-RU"/>
        </w:rPr>
        <w:t>Место учреждений культуры клубного типа в реализации Основных направлений стратегии культурной политики Красноярского края на 2009-2020 годы</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color w:val="000000"/>
          <w:sz w:val="27"/>
          <w:szCs w:val="27"/>
          <w:lang w:eastAsia="ru-RU"/>
        </w:rPr>
        <w:t>Достижение цели Концепции развития клубного дела соответствует пяти основным направлениям стратегии культурной политики Красноярского края:</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1. Идентичность. Формирование регионального культурного самоопределения жителей Красноярского края через сохранение и развитие многонационального культурного наследия и многообразия жанров любительского народного творчества.</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2. Интеграция. Включение любительской культуры Красноярского края в общероссийское и мировое культурное пространство посредством популяризации лучших образцов народного творчества и культурно-просветительной деятельности.</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3. Инновации. Содействие возникновению инновационных моделей жизнедеятельности и развитию креативного потенциала Красноярского края с применением современных технологий культурно-досуговой деятельности.</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4. Институты. Сохранение и модернизация сети учреждений культуры клубного типа с учетом стратегического развития муниципальных образований, социально-экономической ситуации и особенностей территории.</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 xml:space="preserve">5. Индустрии. Поддержка и развитие творческой экономики посредством внедрения услуг учреждений культуры клубного типа на основе современных технологий культурно-досуговой </w:t>
      </w:r>
      <w:r w:rsidRPr="00C13994">
        <w:rPr>
          <w:rFonts w:ascii="Verdana" w:eastAsia="Times New Roman" w:hAnsi="Verdana" w:cs="Times New Roman"/>
          <w:color w:val="000000"/>
          <w:sz w:val="27"/>
          <w:szCs w:val="27"/>
          <w:lang w:eastAsia="ru-RU"/>
        </w:rPr>
        <w:lastRenderedPageBreak/>
        <w:t>деятельности, а также развития народных ремесел</w:t>
      </w:r>
      <w:proofErr w:type="gramStart"/>
      <w:r w:rsidRPr="00C13994">
        <w:rPr>
          <w:rFonts w:ascii="Verdana" w:eastAsia="Times New Roman" w:hAnsi="Verdana" w:cs="Times New Roman"/>
          <w:color w:val="000000"/>
          <w:sz w:val="27"/>
          <w:szCs w:val="27"/>
          <w:lang w:eastAsia="ru-RU"/>
        </w:rPr>
        <w:t>.</w:t>
      </w:r>
      <w:proofErr w:type="gramEnd"/>
      <w:r w:rsidRPr="00C13994">
        <w:rPr>
          <w:rFonts w:ascii="Verdana" w:eastAsia="Times New Roman" w:hAnsi="Verdana" w:cs="Times New Roman"/>
          <w:color w:val="000000"/>
          <w:sz w:val="27"/>
          <w:szCs w:val="27"/>
          <w:lang w:eastAsia="ru-RU"/>
        </w:rPr>
        <w:t xml:space="preserve"> (</w:t>
      </w:r>
      <w:hyperlink r:id="rId15" w:anchor="НАЧАЛО" w:tooltip="НАЧАЛО" w:history="1">
        <w:proofErr w:type="gramStart"/>
        <w:r w:rsidRPr="00C13994">
          <w:rPr>
            <w:rFonts w:ascii="Verdana" w:eastAsia="Times New Roman" w:hAnsi="Verdana" w:cs="Times New Roman"/>
            <w:color w:val="0000FF"/>
            <w:sz w:val="27"/>
            <w:szCs w:val="27"/>
            <w:u w:val="single"/>
            <w:lang w:eastAsia="ru-RU"/>
          </w:rPr>
          <w:t>к</w:t>
        </w:r>
        <w:proofErr w:type="gramEnd"/>
        <w:r w:rsidRPr="00C13994">
          <w:rPr>
            <w:rFonts w:ascii="Verdana" w:eastAsia="Times New Roman" w:hAnsi="Verdana" w:cs="Times New Roman"/>
            <w:color w:val="0000FF"/>
            <w:sz w:val="27"/>
            <w:szCs w:val="27"/>
            <w:u w:val="single"/>
            <w:lang w:eastAsia="ru-RU"/>
          </w:rPr>
          <w:t xml:space="preserve"> содержанию</w:t>
        </w:r>
      </w:hyperlink>
      <w:r w:rsidRPr="00C13994">
        <w:rPr>
          <w:rFonts w:ascii="Verdana" w:eastAsia="Times New Roman" w:hAnsi="Verdana" w:cs="Times New Roman"/>
          <w:color w:val="000000"/>
          <w:sz w:val="27"/>
          <w:szCs w:val="27"/>
          <w:lang w:eastAsia="ru-RU"/>
        </w:rPr>
        <w:t>)</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b/>
          <w:bCs/>
          <w:color w:val="000000"/>
          <w:sz w:val="27"/>
          <w:szCs w:val="27"/>
          <w:lang w:eastAsia="ru-RU"/>
        </w:rPr>
        <w:t>3. </w:t>
      </w:r>
      <w:bookmarkStart w:id="6" w:name="3"/>
      <w:bookmarkEnd w:id="6"/>
      <w:r w:rsidRPr="00C13994">
        <w:rPr>
          <w:rFonts w:ascii="Verdana" w:eastAsia="Times New Roman" w:hAnsi="Verdana" w:cs="Times New Roman"/>
          <w:b/>
          <w:bCs/>
          <w:color w:val="000000"/>
          <w:sz w:val="27"/>
          <w:szCs w:val="27"/>
          <w:lang w:eastAsia="ru-RU"/>
        </w:rPr>
        <w:t>Цель и задачи Концепции развития клубного дела в Красноярском крае</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color w:val="000000"/>
          <w:sz w:val="27"/>
          <w:szCs w:val="27"/>
          <w:lang w:eastAsia="ru-RU"/>
        </w:rPr>
        <w:t>На основе анализа проблемного ряда и сложившихся тенденций развития клубной системы в отрасли «культура» Красноярского края была поставлена стратегическая цель Концепции – создание в крае эффективной системы культурно-досугового обслуживания населения, способствующей духовно-нравственному самоопределению личности, развитию творческих инициатив широких слоев населения, сохранению и распространению нематериального культурного наследия.</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r>
      <w:proofErr w:type="gramStart"/>
      <w:r w:rsidRPr="00C13994">
        <w:rPr>
          <w:rFonts w:ascii="Verdana" w:eastAsia="Times New Roman" w:hAnsi="Verdana" w:cs="Times New Roman"/>
          <w:color w:val="000000"/>
          <w:sz w:val="27"/>
          <w:szCs w:val="27"/>
          <w:lang w:eastAsia="ru-RU"/>
        </w:rPr>
        <w:t>Для достижения основной цели Концепции необходимо решение следующих задач:</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обеспечение учреждений культуры клубного типа квалифицированными кадрами;</w:t>
      </w:r>
      <w:r w:rsidRPr="00C13994">
        <w:rPr>
          <w:rFonts w:ascii="Verdana" w:eastAsia="Times New Roman" w:hAnsi="Verdana" w:cs="Times New Roman"/>
          <w:color w:val="000000"/>
          <w:sz w:val="27"/>
          <w:szCs w:val="27"/>
          <w:lang w:eastAsia="ru-RU"/>
        </w:rPr>
        <w:br/>
        <w:t>улучшение материально-технической базы учреждений культуры клубного типа;</w:t>
      </w:r>
      <w:r w:rsidRPr="00C13994">
        <w:rPr>
          <w:rFonts w:ascii="Verdana" w:eastAsia="Times New Roman" w:hAnsi="Verdana" w:cs="Times New Roman"/>
          <w:color w:val="000000"/>
          <w:sz w:val="27"/>
          <w:szCs w:val="27"/>
          <w:lang w:eastAsia="ru-RU"/>
        </w:rPr>
        <w:br/>
        <w:t>формирование новых способов управления деятельностью учреждений культуры клубного типа;</w:t>
      </w:r>
      <w:r w:rsidRPr="00C13994">
        <w:rPr>
          <w:rFonts w:ascii="Verdana" w:eastAsia="Times New Roman" w:hAnsi="Verdana" w:cs="Times New Roman"/>
          <w:color w:val="000000"/>
          <w:sz w:val="27"/>
          <w:szCs w:val="27"/>
          <w:lang w:eastAsia="ru-RU"/>
        </w:rPr>
        <w:br/>
        <w:t>обеспечение равного доступа всех категорий и групп населения к культурно-досуговому сфере продукту, независимо от места проживания;</w:t>
      </w:r>
      <w:r w:rsidRPr="00C13994">
        <w:rPr>
          <w:rFonts w:ascii="Verdana" w:eastAsia="Times New Roman" w:hAnsi="Verdana" w:cs="Times New Roman"/>
          <w:color w:val="000000"/>
          <w:sz w:val="27"/>
          <w:szCs w:val="27"/>
          <w:lang w:eastAsia="ru-RU"/>
        </w:rPr>
        <w:br/>
        <w:t>расширение спектра предоставляемых населению культурно-досуговых предложений;</w:t>
      </w:r>
      <w:proofErr w:type="gramEnd"/>
      <w:r w:rsidRPr="00C13994">
        <w:rPr>
          <w:rFonts w:ascii="Verdana" w:eastAsia="Times New Roman" w:hAnsi="Verdana" w:cs="Times New Roman"/>
          <w:color w:val="000000"/>
          <w:sz w:val="27"/>
          <w:szCs w:val="27"/>
          <w:lang w:eastAsia="ru-RU"/>
        </w:rPr>
        <w:t> </w:t>
      </w:r>
      <w:r w:rsidRPr="00C13994">
        <w:rPr>
          <w:rFonts w:ascii="Verdana" w:eastAsia="Times New Roman" w:hAnsi="Verdana" w:cs="Times New Roman"/>
          <w:color w:val="000000"/>
          <w:sz w:val="27"/>
          <w:szCs w:val="27"/>
          <w:lang w:eastAsia="ru-RU"/>
        </w:rPr>
        <w:br/>
        <w:t xml:space="preserve">увеличение степени </w:t>
      </w:r>
      <w:proofErr w:type="spellStart"/>
      <w:r w:rsidRPr="00C13994">
        <w:rPr>
          <w:rFonts w:ascii="Verdana" w:eastAsia="Times New Roman" w:hAnsi="Verdana" w:cs="Times New Roman"/>
          <w:color w:val="000000"/>
          <w:sz w:val="27"/>
          <w:szCs w:val="27"/>
          <w:lang w:eastAsia="ru-RU"/>
        </w:rPr>
        <w:t>вовлечённости</w:t>
      </w:r>
      <w:proofErr w:type="spellEnd"/>
      <w:r w:rsidRPr="00C13994">
        <w:rPr>
          <w:rFonts w:ascii="Verdana" w:eastAsia="Times New Roman" w:hAnsi="Verdana" w:cs="Times New Roman"/>
          <w:color w:val="000000"/>
          <w:sz w:val="27"/>
          <w:szCs w:val="27"/>
          <w:lang w:eastAsia="ru-RU"/>
        </w:rPr>
        <w:t xml:space="preserve"> различных социальных групп в деятельность клубных формирований; </w:t>
      </w:r>
      <w:r w:rsidRPr="00C13994">
        <w:rPr>
          <w:rFonts w:ascii="Verdana" w:eastAsia="Times New Roman" w:hAnsi="Verdana" w:cs="Times New Roman"/>
          <w:color w:val="000000"/>
          <w:sz w:val="27"/>
          <w:szCs w:val="27"/>
          <w:lang w:eastAsia="ru-RU"/>
        </w:rPr>
        <w:br/>
        <w:t>создание условий для массового охвата населения деятельностью учреждений клубного типа;</w:t>
      </w:r>
      <w:r w:rsidRPr="00C13994">
        <w:rPr>
          <w:rFonts w:ascii="Verdana" w:eastAsia="Times New Roman" w:hAnsi="Verdana" w:cs="Times New Roman"/>
          <w:color w:val="000000"/>
          <w:sz w:val="27"/>
          <w:szCs w:val="27"/>
          <w:lang w:eastAsia="ru-RU"/>
        </w:rPr>
        <w:br/>
        <w:t>повышение просветительской роли учреждений клубного типа среди населения, особенно среди подрастающего поколения;</w:t>
      </w:r>
      <w:r w:rsidRPr="00C13994">
        <w:rPr>
          <w:rFonts w:ascii="Verdana" w:eastAsia="Times New Roman" w:hAnsi="Verdana" w:cs="Times New Roman"/>
          <w:color w:val="000000"/>
          <w:sz w:val="27"/>
          <w:szCs w:val="27"/>
          <w:lang w:eastAsia="ru-RU"/>
        </w:rPr>
        <w:br/>
        <w:t xml:space="preserve">поддержание баланса </w:t>
      </w:r>
      <w:proofErr w:type="spellStart"/>
      <w:r w:rsidRPr="00C13994">
        <w:rPr>
          <w:rFonts w:ascii="Verdana" w:eastAsia="Times New Roman" w:hAnsi="Verdana" w:cs="Times New Roman"/>
          <w:color w:val="000000"/>
          <w:sz w:val="27"/>
          <w:szCs w:val="27"/>
          <w:lang w:eastAsia="ru-RU"/>
        </w:rPr>
        <w:t>инновационности</w:t>
      </w:r>
      <w:proofErr w:type="spellEnd"/>
      <w:r w:rsidRPr="00C13994">
        <w:rPr>
          <w:rFonts w:ascii="Verdana" w:eastAsia="Times New Roman" w:hAnsi="Verdana" w:cs="Times New Roman"/>
          <w:color w:val="000000"/>
          <w:sz w:val="27"/>
          <w:szCs w:val="27"/>
          <w:lang w:eastAsia="ru-RU"/>
        </w:rPr>
        <w:t xml:space="preserve"> и традиционности в деятельности учреждений клубного типа</w:t>
      </w:r>
      <w:proofErr w:type="gramStart"/>
      <w:r w:rsidRPr="00C13994">
        <w:rPr>
          <w:rFonts w:ascii="Verdana" w:eastAsia="Times New Roman" w:hAnsi="Verdana" w:cs="Times New Roman"/>
          <w:color w:val="000000"/>
          <w:sz w:val="27"/>
          <w:szCs w:val="27"/>
          <w:lang w:eastAsia="ru-RU"/>
        </w:rPr>
        <w:t>.</w:t>
      </w:r>
      <w:proofErr w:type="gramEnd"/>
      <w:r w:rsidRPr="00C13994">
        <w:rPr>
          <w:rFonts w:ascii="Verdana" w:eastAsia="Times New Roman" w:hAnsi="Verdana" w:cs="Times New Roman"/>
          <w:color w:val="000000"/>
          <w:sz w:val="27"/>
          <w:szCs w:val="27"/>
          <w:lang w:eastAsia="ru-RU"/>
        </w:rPr>
        <w:t xml:space="preserve"> (</w:t>
      </w:r>
      <w:hyperlink r:id="rId16" w:anchor="НАЧАЛО" w:tooltip="НАЧАЛО" w:history="1">
        <w:proofErr w:type="gramStart"/>
        <w:r w:rsidRPr="00C13994">
          <w:rPr>
            <w:rFonts w:ascii="Verdana" w:eastAsia="Times New Roman" w:hAnsi="Verdana" w:cs="Times New Roman"/>
            <w:color w:val="0000FF"/>
            <w:sz w:val="27"/>
            <w:szCs w:val="27"/>
            <w:u w:val="single"/>
            <w:lang w:eastAsia="ru-RU"/>
          </w:rPr>
          <w:t>к</w:t>
        </w:r>
        <w:proofErr w:type="gramEnd"/>
        <w:r w:rsidRPr="00C13994">
          <w:rPr>
            <w:rFonts w:ascii="Verdana" w:eastAsia="Times New Roman" w:hAnsi="Verdana" w:cs="Times New Roman"/>
            <w:color w:val="0000FF"/>
            <w:sz w:val="27"/>
            <w:szCs w:val="27"/>
            <w:u w:val="single"/>
            <w:lang w:eastAsia="ru-RU"/>
          </w:rPr>
          <w:t xml:space="preserve"> содержанию</w:t>
        </w:r>
      </w:hyperlink>
      <w:r w:rsidRPr="00C13994">
        <w:rPr>
          <w:rFonts w:ascii="Verdana" w:eastAsia="Times New Roman" w:hAnsi="Verdana" w:cs="Times New Roman"/>
          <w:color w:val="000000"/>
          <w:sz w:val="27"/>
          <w:szCs w:val="27"/>
          <w:lang w:eastAsia="ru-RU"/>
        </w:rPr>
        <w:t>)</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b/>
          <w:bCs/>
          <w:color w:val="000000"/>
          <w:sz w:val="27"/>
          <w:szCs w:val="27"/>
          <w:lang w:eastAsia="ru-RU"/>
        </w:rPr>
        <w:t>4. </w:t>
      </w:r>
      <w:bookmarkStart w:id="7" w:name="4"/>
      <w:bookmarkEnd w:id="7"/>
      <w:r w:rsidRPr="00C13994">
        <w:rPr>
          <w:rFonts w:ascii="Verdana" w:eastAsia="Times New Roman" w:hAnsi="Verdana" w:cs="Times New Roman"/>
          <w:b/>
          <w:bCs/>
          <w:color w:val="000000"/>
          <w:sz w:val="27"/>
          <w:szCs w:val="27"/>
          <w:lang w:eastAsia="ru-RU"/>
        </w:rPr>
        <w:t>Основные направления стратегии развития клубного дела в Красноярском крае на 2010 2020 годы</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color w:val="000000"/>
          <w:sz w:val="27"/>
          <w:szCs w:val="27"/>
          <w:lang w:eastAsia="ru-RU"/>
        </w:rPr>
        <w:t>При реализации Концепции будут использованы базисные принципы общегосударственной политики социокультурного развития:</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lastRenderedPageBreak/>
        <w:br/>
        <w:t>принцип открытости – позволяет выстраивать взаимоотношения с другими субъектами клубной политики, знакомиться с лучшими традиционными и инновационными формами и технологиями управления других видов культурной деятельности при равнодоступности услуг и предложений учреждений культуры клубного типа для каждого человека;</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принцип преемственности – обеспечивает сохранение, развитие и пропаганду лучших образцов нематериального культурного наследия и их передачу последующим поколениям;</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 xml:space="preserve">принцип государственно-общественного </w:t>
      </w:r>
      <w:proofErr w:type="spellStart"/>
      <w:r w:rsidRPr="00C13994">
        <w:rPr>
          <w:rFonts w:ascii="Verdana" w:eastAsia="Times New Roman" w:hAnsi="Verdana" w:cs="Times New Roman"/>
          <w:color w:val="000000"/>
          <w:sz w:val="27"/>
          <w:szCs w:val="27"/>
          <w:lang w:eastAsia="ru-RU"/>
        </w:rPr>
        <w:t>соуправления</w:t>
      </w:r>
      <w:proofErr w:type="spellEnd"/>
      <w:r w:rsidRPr="00C13994">
        <w:rPr>
          <w:rFonts w:ascii="Verdana" w:eastAsia="Times New Roman" w:hAnsi="Verdana" w:cs="Times New Roman"/>
          <w:color w:val="000000"/>
          <w:sz w:val="27"/>
          <w:szCs w:val="27"/>
          <w:lang w:eastAsia="ru-RU"/>
        </w:rPr>
        <w:t xml:space="preserve"> социально-культурными процессами – формирует механизмы </w:t>
      </w:r>
      <w:proofErr w:type="gramStart"/>
      <w:r w:rsidRPr="00C13994">
        <w:rPr>
          <w:rFonts w:ascii="Verdana" w:eastAsia="Times New Roman" w:hAnsi="Verdana" w:cs="Times New Roman"/>
          <w:color w:val="000000"/>
          <w:sz w:val="27"/>
          <w:szCs w:val="27"/>
          <w:lang w:eastAsia="ru-RU"/>
        </w:rPr>
        <w:t>координации деятельности учреждений культуры клубного типа</w:t>
      </w:r>
      <w:proofErr w:type="gramEnd"/>
      <w:r w:rsidRPr="00C13994">
        <w:rPr>
          <w:rFonts w:ascii="Verdana" w:eastAsia="Times New Roman" w:hAnsi="Verdana" w:cs="Times New Roman"/>
          <w:color w:val="000000"/>
          <w:sz w:val="27"/>
          <w:szCs w:val="27"/>
          <w:lang w:eastAsia="ru-RU"/>
        </w:rPr>
        <w:t xml:space="preserve"> через партнёрские отношения государства, общества и бизнеса в области культурно-досуговой деятельности;</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 xml:space="preserve">принцип плюрализма – учитывает возможности, потребности и интересы всех культурных и </w:t>
      </w:r>
      <w:proofErr w:type="spellStart"/>
      <w:r w:rsidRPr="00C13994">
        <w:rPr>
          <w:rFonts w:ascii="Verdana" w:eastAsia="Times New Roman" w:hAnsi="Verdana" w:cs="Times New Roman"/>
          <w:color w:val="000000"/>
          <w:sz w:val="27"/>
          <w:szCs w:val="27"/>
          <w:lang w:eastAsia="ru-RU"/>
        </w:rPr>
        <w:t>субкультурных</w:t>
      </w:r>
      <w:proofErr w:type="spellEnd"/>
      <w:r w:rsidRPr="00C13994">
        <w:rPr>
          <w:rFonts w:ascii="Verdana" w:eastAsia="Times New Roman" w:hAnsi="Verdana" w:cs="Times New Roman"/>
          <w:color w:val="000000"/>
          <w:sz w:val="27"/>
          <w:szCs w:val="27"/>
          <w:lang w:eastAsia="ru-RU"/>
        </w:rPr>
        <w:t xml:space="preserve"> групп через толерантное сотрудничество с различными представителями социальных, национальных, религиозных, информационных групп общества независимо от их возрастного и гендерного состава;</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 xml:space="preserve">принцип международной солидарности и сотрудничества – направлен на позиционирование в Российской Федерации, ближнем и дальнем зарубежье лучших образцов культурного наследия учреждений культуры клубного типа, формирование имиджа  Красноярского края как самобытной, социокультурно направленной и </w:t>
      </w:r>
      <w:proofErr w:type="spellStart"/>
      <w:r w:rsidRPr="00C13994">
        <w:rPr>
          <w:rFonts w:ascii="Verdana" w:eastAsia="Times New Roman" w:hAnsi="Verdana" w:cs="Times New Roman"/>
          <w:color w:val="000000"/>
          <w:sz w:val="27"/>
          <w:szCs w:val="27"/>
          <w:lang w:eastAsia="ru-RU"/>
        </w:rPr>
        <w:t>инвестиционно</w:t>
      </w:r>
      <w:proofErr w:type="spellEnd"/>
      <w:r w:rsidRPr="00C13994">
        <w:rPr>
          <w:rFonts w:ascii="Verdana" w:eastAsia="Times New Roman" w:hAnsi="Verdana" w:cs="Times New Roman"/>
          <w:color w:val="000000"/>
          <w:sz w:val="27"/>
          <w:szCs w:val="27"/>
          <w:lang w:eastAsia="ru-RU"/>
        </w:rPr>
        <w:t xml:space="preserve"> привлекательной территории.</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 xml:space="preserve">Основной идеей реализации Концепции является создание условий и возможностей для максимального вовлечения каждого человека в разнообразные формы творческой и культурно-досуговой деятельности при </w:t>
      </w:r>
      <w:proofErr w:type="spellStart"/>
      <w:r w:rsidRPr="00C13994">
        <w:rPr>
          <w:rFonts w:ascii="Verdana" w:eastAsia="Times New Roman" w:hAnsi="Verdana" w:cs="Times New Roman"/>
          <w:color w:val="000000"/>
          <w:sz w:val="27"/>
          <w:szCs w:val="27"/>
          <w:lang w:eastAsia="ru-RU"/>
        </w:rPr>
        <w:t>недирективном</w:t>
      </w:r>
      <w:proofErr w:type="spellEnd"/>
      <w:r w:rsidRPr="00C13994">
        <w:rPr>
          <w:rFonts w:ascii="Verdana" w:eastAsia="Times New Roman" w:hAnsi="Verdana" w:cs="Times New Roman"/>
          <w:color w:val="000000"/>
          <w:sz w:val="27"/>
          <w:szCs w:val="27"/>
          <w:lang w:eastAsia="ru-RU"/>
        </w:rPr>
        <w:t>, косвенном управлении культурными потребностями населения, с использованием современных технологий и с учётом конкурентной среды.</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 xml:space="preserve">Для работников учреждений культуры клубного типа данная Концепция должна стать практическим эффективным инструментом, который поможет не только развивать управленческое мышление, но и сплотит людей в команду </w:t>
      </w:r>
      <w:r w:rsidRPr="00C13994">
        <w:rPr>
          <w:rFonts w:ascii="Verdana" w:eastAsia="Times New Roman" w:hAnsi="Verdana" w:cs="Times New Roman"/>
          <w:color w:val="000000"/>
          <w:sz w:val="27"/>
          <w:szCs w:val="27"/>
          <w:lang w:eastAsia="ru-RU"/>
        </w:rPr>
        <w:lastRenderedPageBreak/>
        <w:t>единомышленников, давая единое понимание происходящих процессов.</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Основные направления реализации данной Концепции вытекают из поставленных перед культурно-досуговыми учреждениями целей и задач и формируются для создания адекватной и эффективной организационной структуры, способствующей творческому развитию личности.</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Таким образом, можно обозначить следующие направления:</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1. Формирование кадровой политики:</w:t>
      </w:r>
      <w:r w:rsidRPr="00C13994">
        <w:rPr>
          <w:rFonts w:ascii="Verdana" w:eastAsia="Times New Roman" w:hAnsi="Verdana" w:cs="Times New Roman"/>
          <w:color w:val="000000"/>
          <w:sz w:val="27"/>
          <w:szCs w:val="27"/>
          <w:lang w:eastAsia="ru-RU"/>
        </w:rPr>
        <w:br/>
        <w:t>1.1. Разработка системы мер по обеспечению клубных учреждений квалифицированными творческими и управленческими кадрами через:</w:t>
      </w:r>
      <w:r w:rsidRPr="00C13994">
        <w:rPr>
          <w:rFonts w:ascii="Verdana" w:eastAsia="Times New Roman" w:hAnsi="Verdana" w:cs="Times New Roman"/>
          <w:color w:val="000000"/>
          <w:sz w:val="27"/>
          <w:szCs w:val="27"/>
          <w:lang w:eastAsia="ru-RU"/>
        </w:rPr>
        <w:br/>
        <w:t>внедрение системы мониторинга потребности в специалистах,</w:t>
      </w:r>
      <w:r w:rsidRPr="00C13994">
        <w:rPr>
          <w:rFonts w:ascii="Verdana" w:eastAsia="Times New Roman" w:hAnsi="Verdana" w:cs="Times New Roman"/>
          <w:color w:val="000000"/>
          <w:sz w:val="27"/>
          <w:szCs w:val="27"/>
          <w:lang w:eastAsia="ru-RU"/>
        </w:rPr>
        <w:br/>
        <w:t>внедрение системы государственного и муниципального заказа на подготовку творческих и руководящих работников,</w:t>
      </w:r>
      <w:r w:rsidRPr="00C13994">
        <w:rPr>
          <w:rFonts w:ascii="Verdana" w:eastAsia="Times New Roman" w:hAnsi="Verdana" w:cs="Times New Roman"/>
          <w:color w:val="000000"/>
          <w:sz w:val="27"/>
          <w:szCs w:val="27"/>
          <w:lang w:eastAsia="ru-RU"/>
        </w:rPr>
        <w:br/>
        <w:t>организацию повышения квалификации и профессиональной переподготовки творческих и руководящих работников клубных учреждений. </w:t>
      </w:r>
      <w:r w:rsidRPr="00C13994">
        <w:rPr>
          <w:rFonts w:ascii="Verdana" w:eastAsia="Times New Roman" w:hAnsi="Verdana" w:cs="Times New Roman"/>
          <w:color w:val="000000"/>
          <w:sz w:val="27"/>
          <w:szCs w:val="27"/>
          <w:lang w:eastAsia="ru-RU"/>
        </w:rPr>
        <w:br/>
        <w:t>1.2. Разработка и внедрение системы мер по стимулированию деятельности творческих работников клубных учреждений путём: </w:t>
      </w:r>
      <w:r w:rsidRPr="00C13994">
        <w:rPr>
          <w:rFonts w:ascii="Verdana" w:eastAsia="Times New Roman" w:hAnsi="Verdana" w:cs="Times New Roman"/>
          <w:color w:val="000000"/>
          <w:sz w:val="27"/>
          <w:szCs w:val="27"/>
          <w:lang w:eastAsia="ru-RU"/>
        </w:rPr>
        <w:br/>
        <w:t>введения новой системы оплаты труда, ориентированной на результат, </w:t>
      </w:r>
      <w:r w:rsidRPr="00C13994">
        <w:rPr>
          <w:rFonts w:ascii="Verdana" w:eastAsia="Times New Roman" w:hAnsi="Verdana" w:cs="Times New Roman"/>
          <w:color w:val="000000"/>
          <w:sz w:val="27"/>
          <w:szCs w:val="27"/>
          <w:lang w:eastAsia="ru-RU"/>
        </w:rPr>
        <w:br/>
        <w:t>организации и проведения конкурсов на присуждение денежного поощрения лучшим творческим работникам клубов,</w:t>
      </w:r>
      <w:r w:rsidRPr="00C13994">
        <w:rPr>
          <w:rFonts w:ascii="Verdana" w:eastAsia="Times New Roman" w:hAnsi="Verdana" w:cs="Times New Roman"/>
          <w:color w:val="000000"/>
          <w:sz w:val="27"/>
          <w:szCs w:val="27"/>
          <w:lang w:eastAsia="ru-RU"/>
        </w:rPr>
        <w:br/>
        <w:t>повышения роли нематериальных методов поощрения специалистов клубной сферы.</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2. Укрепление материально-технической базы:</w:t>
      </w:r>
      <w:r w:rsidRPr="00C13994">
        <w:rPr>
          <w:rFonts w:ascii="Verdana" w:eastAsia="Times New Roman" w:hAnsi="Verdana" w:cs="Times New Roman"/>
          <w:color w:val="000000"/>
          <w:sz w:val="27"/>
          <w:szCs w:val="27"/>
          <w:lang w:eastAsia="ru-RU"/>
        </w:rPr>
        <w:br/>
        <w:t>2.1. Укрепление материально-технической базы клубных учреждений, включая оснащение их автотранспортом, лицензионным программным обеспечением, специальным современным оборудованием.</w:t>
      </w:r>
      <w:r w:rsidRPr="00C13994">
        <w:rPr>
          <w:rFonts w:ascii="Verdana" w:eastAsia="Times New Roman" w:hAnsi="Verdana" w:cs="Times New Roman"/>
          <w:color w:val="000000"/>
          <w:sz w:val="27"/>
          <w:szCs w:val="27"/>
          <w:lang w:eastAsia="ru-RU"/>
        </w:rPr>
        <w:br/>
        <w:t>2.2. Проведение ремонта зданий муниципальных учреждений культуры клубного типа, находящихся в аварийном состоянии и требующих капитального ремонта.</w:t>
      </w:r>
      <w:r w:rsidRPr="00C13994">
        <w:rPr>
          <w:rFonts w:ascii="Verdana" w:eastAsia="Times New Roman" w:hAnsi="Verdana" w:cs="Times New Roman"/>
          <w:color w:val="000000"/>
          <w:sz w:val="27"/>
          <w:szCs w:val="27"/>
          <w:lang w:eastAsia="ru-RU"/>
        </w:rPr>
        <w:br/>
        <w:t>2.3. Обеспечение учреждений культуры клубного типа необходимым современным специальным оборудованием.</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3. Развитие научно-методической деятельности:</w:t>
      </w:r>
      <w:r w:rsidRPr="00C13994">
        <w:rPr>
          <w:rFonts w:ascii="Verdana" w:eastAsia="Times New Roman" w:hAnsi="Verdana" w:cs="Times New Roman"/>
          <w:color w:val="000000"/>
          <w:sz w:val="27"/>
          <w:szCs w:val="27"/>
          <w:lang w:eastAsia="ru-RU"/>
        </w:rPr>
        <w:br/>
        <w:t xml:space="preserve">3.1. Разработка, принятие и внедрение Модельного стандарта </w:t>
      </w:r>
      <w:r w:rsidRPr="00C13994">
        <w:rPr>
          <w:rFonts w:ascii="Verdana" w:eastAsia="Times New Roman" w:hAnsi="Verdana" w:cs="Times New Roman"/>
          <w:color w:val="000000"/>
          <w:sz w:val="27"/>
          <w:szCs w:val="27"/>
          <w:lang w:eastAsia="ru-RU"/>
        </w:rPr>
        <w:lastRenderedPageBreak/>
        <w:t>деятельности культурно-досугового учреждения муниципального образования Красноярского края с учётом описания предоставляемых культурных услуг, любительских формирований, методического обеспечения и ресурсной базы (нормативный, материально-технический, финансовый, кадровый, информационный ресурсы).</w:t>
      </w:r>
      <w:r w:rsidRPr="00C13994">
        <w:rPr>
          <w:rFonts w:ascii="Verdana" w:eastAsia="Times New Roman" w:hAnsi="Verdana" w:cs="Times New Roman"/>
          <w:color w:val="000000"/>
          <w:sz w:val="27"/>
          <w:szCs w:val="27"/>
          <w:lang w:eastAsia="ru-RU"/>
        </w:rPr>
        <w:br/>
        <w:t>3.2. </w:t>
      </w:r>
      <w:proofErr w:type="gramStart"/>
      <w:r w:rsidRPr="00C13994">
        <w:rPr>
          <w:rFonts w:ascii="Verdana" w:eastAsia="Times New Roman" w:hAnsi="Verdana" w:cs="Times New Roman"/>
          <w:color w:val="000000"/>
          <w:sz w:val="27"/>
          <w:szCs w:val="27"/>
          <w:lang w:eastAsia="ru-RU"/>
        </w:rPr>
        <w:t>Разработка, принятие и внедрение приложений к Модельному стандарту (нормативные правовые акты, примерные перечни оснащения основными средствами, рекомендации по определению штатной численности, показатели отнесения учреждения к группам по оплате труда или категориям в условиях новых систем оплаты труда, подходы к определению показателей эффективности деятельности, рекомендации по формированию имиджа учреждения и др.).</w:t>
      </w:r>
      <w:r w:rsidRPr="00C13994">
        <w:rPr>
          <w:rFonts w:ascii="Verdana" w:eastAsia="Times New Roman" w:hAnsi="Verdana" w:cs="Times New Roman"/>
          <w:color w:val="000000"/>
          <w:sz w:val="27"/>
          <w:szCs w:val="27"/>
          <w:lang w:eastAsia="ru-RU"/>
        </w:rPr>
        <w:br/>
        <w:t>3.3.</w:t>
      </w:r>
      <w:proofErr w:type="gramEnd"/>
      <w:r w:rsidRPr="00C13994">
        <w:rPr>
          <w:rFonts w:ascii="Verdana" w:eastAsia="Times New Roman" w:hAnsi="Verdana" w:cs="Times New Roman"/>
          <w:color w:val="000000"/>
          <w:sz w:val="27"/>
          <w:szCs w:val="27"/>
          <w:lang w:eastAsia="ru-RU"/>
        </w:rPr>
        <w:t xml:space="preserve"> Разработка и внедрение рекомендуемых нормативов ресурсного обеспечения и стандартов </w:t>
      </w:r>
      <w:proofErr w:type="gramStart"/>
      <w:r w:rsidRPr="00C13994">
        <w:rPr>
          <w:rFonts w:ascii="Verdana" w:eastAsia="Times New Roman" w:hAnsi="Verdana" w:cs="Times New Roman"/>
          <w:color w:val="000000"/>
          <w:sz w:val="27"/>
          <w:szCs w:val="27"/>
          <w:lang w:eastAsia="ru-RU"/>
        </w:rPr>
        <w:t>качества оказания услуг учреждений культуры клубного</w:t>
      </w:r>
      <w:proofErr w:type="gramEnd"/>
      <w:r w:rsidRPr="00C13994">
        <w:rPr>
          <w:rFonts w:ascii="Verdana" w:eastAsia="Times New Roman" w:hAnsi="Verdana" w:cs="Times New Roman"/>
          <w:color w:val="000000"/>
          <w:sz w:val="27"/>
          <w:szCs w:val="27"/>
          <w:lang w:eastAsia="ru-RU"/>
        </w:rPr>
        <w:t xml:space="preserve"> типа.</w:t>
      </w:r>
      <w:r w:rsidRPr="00C13994">
        <w:rPr>
          <w:rFonts w:ascii="Verdana" w:eastAsia="Times New Roman" w:hAnsi="Verdana" w:cs="Times New Roman"/>
          <w:color w:val="000000"/>
          <w:sz w:val="27"/>
          <w:szCs w:val="27"/>
          <w:lang w:eastAsia="ru-RU"/>
        </w:rPr>
        <w:br/>
        <w:t>3.4. Разработка обоснования создания базовой экспериментальной методической площадки ГЦНТ.</w:t>
      </w:r>
      <w:r w:rsidRPr="00C13994">
        <w:rPr>
          <w:rFonts w:ascii="Verdana" w:eastAsia="Times New Roman" w:hAnsi="Verdana" w:cs="Times New Roman"/>
          <w:color w:val="000000"/>
          <w:sz w:val="27"/>
          <w:szCs w:val="27"/>
          <w:lang w:eastAsia="ru-RU"/>
        </w:rPr>
        <w:br/>
        <w:t>3.5. Анализ существующей нормативной правовой базы учреждений культуры клубного типа для предложений по ее совершенствованию.</w:t>
      </w:r>
      <w:r w:rsidRPr="00C13994">
        <w:rPr>
          <w:rFonts w:ascii="Verdana" w:eastAsia="Times New Roman" w:hAnsi="Verdana" w:cs="Times New Roman"/>
          <w:color w:val="000000"/>
          <w:sz w:val="27"/>
          <w:szCs w:val="27"/>
          <w:lang w:eastAsia="ru-RU"/>
        </w:rPr>
        <w:br/>
        <w:t xml:space="preserve">3.6. Разработка методической и правовой основы создания научно-методических центров </w:t>
      </w:r>
      <w:proofErr w:type="gramStart"/>
      <w:r w:rsidRPr="00C13994">
        <w:rPr>
          <w:rFonts w:ascii="Verdana" w:eastAsia="Times New Roman" w:hAnsi="Verdana" w:cs="Times New Roman"/>
          <w:color w:val="000000"/>
          <w:sz w:val="27"/>
          <w:szCs w:val="27"/>
          <w:lang w:eastAsia="ru-RU"/>
        </w:rPr>
        <w:t>культуры</w:t>
      </w:r>
      <w:proofErr w:type="gramEnd"/>
      <w:r w:rsidRPr="00C13994">
        <w:rPr>
          <w:rFonts w:ascii="Verdana" w:eastAsia="Times New Roman" w:hAnsi="Verdana" w:cs="Times New Roman"/>
          <w:color w:val="000000"/>
          <w:sz w:val="27"/>
          <w:szCs w:val="27"/>
          <w:lang w:eastAsia="ru-RU"/>
        </w:rPr>
        <w:t xml:space="preserve"> на базе существующих или вновь созданных учреждений культуры клубного типа в макрорайонах края.</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4. Распространение культурного продукта:</w:t>
      </w:r>
      <w:r w:rsidRPr="00C13994">
        <w:rPr>
          <w:rFonts w:ascii="Verdana" w:eastAsia="Times New Roman" w:hAnsi="Verdana" w:cs="Times New Roman"/>
          <w:color w:val="000000"/>
          <w:sz w:val="27"/>
          <w:szCs w:val="27"/>
          <w:lang w:eastAsia="ru-RU"/>
        </w:rPr>
        <w:br/>
        <w:t>4.1. Изучение рынка спроса и предложения культурной услуги.</w:t>
      </w:r>
      <w:r w:rsidRPr="00C13994">
        <w:rPr>
          <w:rFonts w:ascii="Verdana" w:eastAsia="Times New Roman" w:hAnsi="Verdana" w:cs="Times New Roman"/>
          <w:color w:val="000000"/>
          <w:sz w:val="27"/>
          <w:szCs w:val="27"/>
          <w:lang w:eastAsia="ru-RU"/>
        </w:rPr>
        <w:br/>
        <w:t>4.2. Изучение конкурентной среды, выстраивание партнёрских отношений.</w:t>
      </w:r>
      <w:r w:rsidRPr="00C13994">
        <w:rPr>
          <w:rFonts w:ascii="Verdana" w:eastAsia="Times New Roman" w:hAnsi="Verdana" w:cs="Times New Roman"/>
          <w:color w:val="000000"/>
          <w:sz w:val="27"/>
          <w:szCs w:val="27"/>
          <w:lang w:eastAsia="ru-RU"/>
        </w:rPr>
        <w:br/>
        <w:t>4.3. Диверсификация услуг учреждений культуры клубного типа на территории Красноярского края.</w:t>
      </w:r>
      <w:r w:rsidRPr="00C13994">
        <w:rPr>
          <w:rFonts w:ascii="Verdana" w:eastAsia="Times New Roman" w:hAnsi="Verdana" w:cs="Times New Roman"/>
          <w:color w:val="000000"/>
          <w:sz w:val="27"/>
          <w:szCs w:val="27"/>
          <w:lang w:eastAsia="ru-RU"/>
        </w:rPr>
        <w:br/>
        <w:t>4.4. Формирование системы продаж досуговой культурной услуги с учётом дифференцированного подхода к потребителю.</w:t>
      </w:r>
      <w:r w:rsidRPr="00C13994">
        <w:rPr>
          <w:rFonts w:ascii="Verdana" w:eastAsia="Times New Roman" w:hAnsi="Verdana" w:cs="Times New Roman"/>
          <w:color w:val="000000"/>
          <w:sz w:val="27"/>
          <w:szCs w:val="27"/>
          <w:lang w:eastAsia="ru-RU"/>
        </w:rPr>
        <w:br/>
        <w:t>4.5. Обеспечение равномерного распределения культурного предложения по муниципальным образованиям.</w:t>
      </w:r>
      <w:r w:rsidRPr="00C13994">
        <w:rPr>
          <w:rFonts w:ascii="Verdana" w:eastAsia="Times New Roman" w:hAnsi="Verdana" w:cs="Times New Roman"/>
          <w:color w:val="000000"/>
          <w:sz w:val="27"/>
          <w:szCs w:val="27"/>
          <w:lang w:eastAsia="ru-RU"/>
        </w:rPr>
        <w:br/>
        <w:t>4.6. Обеспечение доступности культурных услуг и творческой деятельности для лиц с ограниченными  возможностями здоровья и малообеспеченных слоев населения.</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5. Организация и модернизация культурно-досуговой деятельности:</w:t>
      </w:r>
      <w:r w:rsidRPr="00C13994">
        <w:rPr>
          <w:rFonts w:ascii="Verdana" w:eastAsia="Times New Roman" w:hAnsi="Verdana" w:cs="Times New Roman"/>
          <w:color w:val="000000"/>
          <w:sz w:val="27"/>
          <w:szCs w:val="27"/>
          <w:lang w:eastAsia="ru-RU"/>
        </w:rPr>
        <w:br/>
        <w:t xml:space="preserve">5.1. Сохранение и увеличение имеющейся сети учреждений </w:t>
      </w:r>
      <w:r w:rsidRPr="00C13994">
        <w:rPr>
          <w:rFonts w:ascii="Verdana" w:eastAsia="Times New Roman" w:hAnsi="Verdana" w:cs="Times New Roman"/>
          <w:color w:val="000000"/>
          <w:sz w:val="27"/>
          <w:szCs w:val="27"/>
          <w:lang w:eastAsia="ru-RU"/>
        </w:rPr>
        <w:lastRenderedPageBreak/>
        <w:t>культуры клубного типа.</w:t>
      </w:r>
      <w:r w:rsidRPr="00C13994">
        <w:rPr>
          <w:rFonts w:ascii="Verdana" w:eastAsia="Times New Roman" w:hAnsi="Verdana" w:cs="Times New Roman"/>
          <w:color w:val="000000"/>
          <w:sz w:val="27"/>
          <w:szCs w:val="27"/>
          <w:lang w:eastAsia="ru-RU"/>
        </w:rPr>
        <w:br/>
        <w:t>5.2. Разработка плана основных мероприятий макрорайонов с учётом Концепции и стратегии развития каждого муниципального образования.</w:t>
      </w:r>
      <w:r w:rsidRPr="00C13994">
        <w:rPr>
          <w:rFonts w:ascii="Verdana" w:eastAsia="Times New Roman" w:hAnsi="Verdana" w:cs="Times New Roman"/>
          <w:color w:val="000000"/>
          <w:sz w:val="27"/>
          <w:szCs w:val="27"/>
          <w:lang w:eastAsia="ru-RU"/>
        </w:rPr>
        <w:br/>
        <w:t xml:space="preserve">5.3. Создание сети активно работающих, </w:t>
      </w:r>
      <w:proofErr w:type="spellStart"/>
      <w:r w:rsidRPr="00C13994">
        <w:rPr>
          <w:rFonts w:ascii="Verdana" w:eastAsia="Times New Roman" w:hAnsi="Verdana" w:cs="Times New Roman"/>
          <w:color w:val="000000"/>
          <w:sz w:val="27"/>
          <w:szCs w:val="27"/>
          <w:lang w:eastAsia="ru-RU"/>
        </w:rPr>
        <w:t>кадрово</w:t>
      </w:r>
      <w:proofErr w:type="spellEnd"/>
      <w:r w:rsidRPr="00C13994">
        <w:rPr>
          <w:rFonts w:ascii="Verdana" w:eastAsia="Times New Roman" w:hAnsi="Verdana" w:cs="Times New Roman"/>
          <w:color w:val="000000"/>
          <w:sz w:val="27"/>
          <w:szCs w:val="27"/>
          <w:lang w:eastAsia="ru-RU"/>
        </w:rPr>
        <w:t xml:space="preserve"> и материально оснащённых методических </w:t>
      </w:r>
      <w:proofErr w:type="spellStart"/>
      <w:r w:rsidRPr="00C13994">
        <w:rPr>
          <w:rFonts w:ascii="Verdana" w:eastAsia="Times New Roman" w:hAnsi="Verdana" w:cs="Times New Roman"/>
          <w:color w:val="000000"/>
          <w:sz w:val="27"/>
          <w:szCs w:val="27"/>
          <w:lang w:eastAsia="ru-RU"/>
        </w:rPr>
        <w:t>межпоселенческих</w:t>
      </w:r>
      <w:proofErr w:type="spellEnd"/>
      <w:r w:rsidRPr="00C13994">
        <w:rPr>
          <w:rFonts w:ascii="Verdana" w:eastAsia="Times New Roman" w:hAnsi="Verdana" w:cs="Times New Roman"/>
          <w:color w:val="000000"/>
          <w:sz w:val="27"/>
          <w:szCs w:val="27"/>
          <w:lang w:eastAsia="ru-RU"/>
        </w:rPr>
        <w:t xml:space="preserve"> центров.</w:t>
      </w:r>
      <w:r w:rsidRPr="00C13994">
        <w:rPr>
          <w:rFonts w:ascii="Verdana" w:eastAsia="Times New Roman" w:hAnsi="Verdana" w:cs="Times New Roman"/>
          <w:color w:val="000000"/>
          <w:sz w:val="27"/>
          <w:szCs w:val="27"/>
          <w:lang w:eastAsia="ru-RU"/>
        </w:rPr>
        <w:br/>
        <w:t>5.4. Создание единой системы мониторинга состояния и развития клубного дела в Красноярском крае.</w:t>
      </w:r>
      <w:r w:rsidRPr="00C13994">
        <w:rPr>
          <w:rFonts w:ascii="Verdana" w:eastAsia="Times New Roman" w:hAnsi="Verdana" w:cs="Times New Roman"/>
          <w:color w:val="000000"/>
          <w:sz w:val="27"/>
          <w:szCs w:val="27"/>
          <w:lang w:eastAsia="ru-RU"/>
        </w:rPr>
        <w:br/>
        <w:t>5.5. Разработка и внедрение комплекса мер по поддержке молодых специалистов.</w:t>
      </w:r>
      <w:r w:rsidRPr="00C13994">
        <w:rPr>
          <w:rFonts w:ascii="Verdana" w:eastAsia="Times New Roman" w:hAnsi="Verdana" w:cs="Times New Roman"/>
          <w:color w:val="000000"/>
          <w:sz w:val="27"/>
          <w:szCs w:val="27"/>
          <w:lang w:eastAsia="ru-RU"/>
        </w:rPr>
        <w:br/>
        <w:t>5.6. Разработка и внедрение системы мер по повышению качества культурно-досуговой деятельности клубных учреждений через совершенствование культурно-просветительного, учебно-методического, научно-исследовательского подходов к деятельности учреждений культуры клубного типа.</w:t>
      </w:r>
      <w:r w:rsidRPr="00C13994">
        <w:rPr>
          <w:rFonts w:ascii="Verdana" w:eastAsia="Times New Roman" w:hAnsi="Verdana" w:cs="Times New Roman"/>
          <w:color w:val="000000"/>
          <w:sz w:val="27"/>
          <w:szCs w:val="27"/>
          <w:lang w:eastAsia="ru-RU"/>
        </w:rPr>
        <w:br/>
        <w:t xml:space="preserve">5.7. Формирование единого информационного и </w:t>
      </w:r>
      <w:proofErr w:type="spellStart"/>
      <w:r w:rsidRPr="00C13994">
        <w:rPr>
          <w:rFonts w:ascii="Verdana" w:eastAsia="Times New Roman" w:hAnsi="Verdana" w:cs="Times New Roman"/>
          <w:color w:val="000000"/>
          <w:sz w:val="27"/>
          <w:szCs w:val="27"/>
          <w:lang w:eastAsia="ru-RU"/>
        </w:rPr>
        <w:t>имиджевого</w:t>
      </w:r>
      <w:proofErr w:type="spellEnd"/>
      <w:r w:rsidRPr="00C13994">
        <w:rPr>
          <w:rFonts w:ascii="Verdana" w:eastAsia="Times New Roman" w:hAnsi="Verdana" w:cs="Times New Roman"/>
          <w:color w:val="000000"/>
          <w:sz w:val="27"/>
          <w:szCs w:val="27"/>
          <w:lang w:eastAsia="ru-RU"/>
        </w:rPr>
        <w:t xml:space="preserve"> пространства в системе клубного дела путем информатизации </w:t>
      </w:r>
      <w:proofErr w:type="spellStart"/>
      <w:r w:rsidRPr="00C13994">
        <w:rPr>
          <w:rFonts w:ascii="Verdana" w:eastAsia="Times New Roman" w:hAnsi="Verdana" w:cs="Times New Roman"/>
          <w:color w:val="000000"/>
          <w:sz w:val="27"/>
          <w:szCs w:val="27"/>
          <w:lang w:eastAsia="ru-RU"/>
        </w:rPr>
        <w:t>межпоселенческих</w:t>
      </w:r>
      <w:proofErr w:type="spellEnd"/>
      <w:r w:rsidRPr="00C13994">
        <w:rPr>
          <w:rFonts w:ascii="Verdana" w:eastAsia="Times New Roman" w:hAnsi="Verdana" w:cs="Times New Roman"/>
          <w:color w:val="000000"/>
          <w:sz w:val="27"/>
          <w:szCs w:val="27"/>
          <w:lang w:eastAsia="ru-RU"/>
        </w:rPr>
        <w:t xml:space="preserve"> (районных) Домов культуры (приобретение компьютеров, подключение к сети Интернет).</w:t>
      </w:r>
      <w:r w:rsidRPr="00C13994">
        <w:rPr>
          <w:rFonts w:ascii="Verdana" w:eastAsia="Times New Roman" w:hAnsi="Verdana" w:cs="Times New Roman"/>
          <w:color w:val="000000"/>
          <w:sz w:val="27"/>
          <w:szCs w:val="27"/>
          <w:lang w:eastAsia="ru-RU"/>
        </w:rPr>
        <w:br/>
        <w:t>5.8. Разработка и внедрение единой информационной базы данных о деятельности клубных учреждений в крае, издание журнала о работе клубов.</w:t>
      </w:r>
      <w:r w:rsidRPr="00C13994">
        <w:rPr>
          <w:rFonts w:ascii="Verdana" w:eastAsia="Times New Roman" w:hAnsi="Verdana" w:cs="Times New Roman"/>
          <w:color w:val="000000"/>
          <w:sz w:val="27"/>
          <w:szCs w:val="27"/>
          <w:lang w:eastAsia="ru-RU"/>
        </w:rPr>
        <w:br/>
        <w:t xml:space="preserve">5.9. Сохранение и укрепление </w:t>
      </w:r>
      <w:proofErr w:type="spellStart"/>
      <w:r w:rsidRPr="00C13994">
        <w:rPr>
          <w:rFonts w:ascii="Verdana" w:eastAsia="Times New Roman" w:hAnsi="Verdana" w:cs="Times New Roman"/>
          <w:color w:val="000000"/>
          <w:sz w:val="27"/>
          <w:szCs w:val="27"/>
          <w:lang w:eastAsia="ru-RU"/>
        </w:rPr>
        <w:t>межпоселенческих</w:t>
      </w:r>
      <w:proofErr w:type="spellEnd"/>
      <w:r w:rsidRPr="00C13994">
        <w:rPr>
          <w:rFonts w:ascii="Verdana" w:eastAsia="Times New Roman" w:hAnsi="Verdana" w:cs="Times New Roman"/>
          <w:color w:val="000000"/>
          <w:sz w:val="27"/>
          <w:szCs w:val="27"/>
          <w:lang w:eastAsia="ru-RU"/>
        </w:rPr>
        <w:t xml:space="preserve"> (районных) Домов культуры.</w:t>
      </w:r>
      <w:r w:rsidRPr="00C13994">
        <w:rPr>
          <w:rFonts w:ascii="Verdana" w:eastAsia="Times New Roman" w:hAnsi="Verdana" w:cs="Times New Roman"/>
          <w:color w:val="000000"/>
          <w:sz w:val="27"/>
          <w:szCs w:val="27"/>
          <w:lang w:eastAsia="ru-RU"/>
        </w:rPr>
        <w:br/>
        <w:t>5.10. Создание экспериментальных площадок, апробирование обновленных моделей клубных учреждений с учетом особенностей территорий (видов централизованных клубных систем, культурно-социальных комплексов).</w:t>
      </w:r>
      <w:r w:rsidRPr="00C13994">
        <w:rPr>
          <w:rFonts w:ascii="Verdana" w:eastAsia="Times New Roman" w:hAnsi="Verdana" w:cs="Times New Roman"/>
          <w:color w:val="000000"/>
          <w:sz w:val="27"/>
          <w:szCs w:val="27"/>
          <w:lang w:eastAsia="ru-RU"/>
        </w:rPr>
        <w:br/>
        <w:t xml:space="preserve">5.11. Развитие </w:t>
      </w:r>
      <w:proofErr w:type="spellStart"/>
      <w:r w:rsidRPr="00C13994">
        <w:rPr>
          <w:rFonts w:ascii="Verdana" w:eastAsia="Times New Roman" w:hAnsi="Verdana" w:cs="Times New Roman"/>
          <w:color w:val="000000"/>
          <w:sz w:val="27"/>
          <w:szCs w:val="27"/>
          <w:lang w:eastAsia="ru-RU"/>
        </w:rPr>
        <w:t>внестационарных</w:t>
      </w:r>
      <w:proofErr w:type="spellEnd"/>
      <w:r w:rsidRPr="00C13994">
        <w:rPr>
          <w:rFonts w:ascii="Verdana" w:eastAsia="Times New Roman" w:hAnsi="Verdana" w:cs="Times New Roman"/>
          <w:color w:val="000000"/>
          <w:sz w:val="27"/>
          <w:szCs w:val="27"/>
          <w:lang w:eastAsia="ru-RU"/>
        </w:rPr>
        <w:t xml:space="preserve"> форм обслуживания населения.</w:t>
      </w:r>
      <w:r w:rsidRPr="00C13994">
        <w:rPr>
          <w:rFonts w:ascii="Verdana" w:eastAsia="Times New Roman" w:hAnsi="Verdana" w:cs="Times New Roman"/>
          <w:color w:val="000000"/>
          <w:sz w:val="27"/>
          <w:szCs w:val="27"/>
          <w:lang w:eastAsia="ru-RU"/>
        </w:rPr>
        <w:br/>
        <w:t>5.12. Возрождение форм культурно-просветительной деятельности в практике клубных учреждений с учётом современности.</w:t>
      </w:r>
      <w:r w:rsidRPr="00C13994">
        <w:rPr>
          <w:rFonts w:ascii="Verdana" w:eastAsia="Times New Roman" w:hAnsi="Verdana" w:cs="Times New Roman"/>
          <w:color w:val="000000"/>
          <w:sz w:val="27"/>
          <w:szCs w:val="27"/>
          <w:lang w:eastAsia="ru-RU"/>
        </w:rPr>
        <w:br/>
        <w:t>5.13. Привлечение творческой интеллигенции, в том числе молодёжи, к руководству культурно-просветительными объединениями, клубными формированиями по интересам.</w:t>
      </w:r>
      <w:r w:rsidRPr="00C13994">
        <w:rPr>
          <w:rFonts w:ascii="Verdana" w:eastAsia="Times New Roman" w:hAnsi="Verdana" w:cs="Times New Roman"/>
          <w:color w:val="000000"/>
          <w:sz w:val="27"/>
          <w:szCs w:val="27"/>
          <w:lang w:eastAsia="ru-RU"/>
        </w:rPr>
        <w:br/>
        <w:t>5.14. Организация совместного досуга детей и родителей, создание условий для их семейного творчества.</w:t>
      </w:r>
      <w:r w:rsidRPr="00C13994">
        <w:rPr>
          <w:rFonts w:ascii="Verdana" w:eastAsia="Times New Roman" w:hAnsi="Verdana" w:cs="Times New Roman"/>
          <w:color w:val="000000"/>
          <w:sz w:val="27"/>
          <w:szCs w:val="27"/>
          <w:lang w:eastAsia="ru-RU"/>
        </w:rPr>
        <w:br/>
        <w:t>5.15. Оптимизация ресурсов отрасли через создание межведомственных социально-культурных центров, выездное и гастрольное культурное обслуживание, модификацию типовых учреждений культуры в историко-культурные, этнические центры, а также создание качественно новых моделей клубных учреждений.</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lastRenderedPageBreak/>
        <w:t>5.16. Усиление роли ГЦНТ как научно-методического центра для учреждений культуры клубного типа.</w:t>
      </w:r>
      <w:r w:rsidRPr="00C13994">
        <w:rPr>
          <w:rFonts w:ascii="Verdana" w:eastAsia="Times New Roman" w:hAnsi="Verdana" w:cs="Times New Roman"/>
          <w:color w:val="000000"/>
          <w:sz w:val="27"/>
          <w:szCs w:val="27"/>
          <w:lang w:eastAsia="ru-RU"/>
        </w:rPr>
        <w:br/>
        <w:t>5.17. Совершенствование информационного пространства учреждений культуры клубного типа.</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6. Сохранение культурного наследия и содействие росту многообразия и богатства творческих процессов:</w:t>
      </w:r>
      <w:r w:rsidRPr="00C13994">
        <w:rPr>
          <w:rFonts w:ascii="Verdana" w:eastAsia="Times New Roman" w:hAnsi="Verdana" w:cs="Times New Roman"/>
          <w:color w:val="000000"/>
          <w:sz w:val="27"/>
          <w:szCs w:val="27"/>
          <w:lang w:eastAsia="ru-RU"/>
        </w:rPr>
        <w:br/>
        <w:t>6.1. Содействие развитию национальных культур, традиций, обычаев и промыслов этнических общностей и национальных образований края.</w:t>
      </w:r>
      <w:r w:rsidRPr="00C13994">
        <w:rPr>
          <w:rFonts w:ascii="Verdana" w:eastAsia="Times New Roman" w:hAnsi="Verdana" w:cs="Times New Roman"/>
          <w:color w:val="000000"/>
          <w:sz w:val="27"/>
          <w:szCs w:val="27"/>
          <w:lang w:eastAsia="ru-RU"/>
        </w:rPr>
        <w:br/>
        <w:t>6.2. Создание условий для развития народного художественного творчества, промыслов и ремёсел.</w:t>
      </w:r>
      <w:r w:rsidRPr="00C13994">
        <w:rPr>
          <w:rFonts w:ascii="Verdana" w:eastAsia="Times New Roman" w:hAnsi="Verdana" w:cs="Times New Roman"/>
          <w:color w:val="000000"/>
          <w:sz w:val="27"/>
          <w:szCs w:val="27"/>
          <w:lang w:eastAsia="ru-RU"/>
        </w:rPr>
        <w:br/>
        <w:t>6.3. Создание базы данных любительских коллективов, пропагандирующих лучшие образцы народного художественного творчества.</w:t>
      </w:r>
      <w:r w:rsidRPr="00C13994">
        <w:rPr>
          <w:rFonts w:ascii="Verdana" w:eastAsia="Times New Roman" w:hAnsi="Verdana" w:cs="Times New Roman"/>
          <w:color w:val="000000"/>
          <w:sz w:val="27"/>
          <w:szCs w:val="27"/>
          <w:lang w:eastAsia="ru-RU"/>
        </w:rPr>
        <w:br/>
        <w:t>6.4. Информационная и методическая поддержка любительских  коллективов, пропагандирующих лучшие образцы народного художественного творчества.</w:t>
      </w:r>
      <w:r w:rsidRPr="00C13994">
        <w:rPr>
          <w:rFonts w:ascii="Verdana" w:eastAsia="Times New Roman" w:hAnsi="Verdana" w:cs="Times New Roman"/>
          <w:color w:val="000000"/>
          <w:sz w:val="27"/>
          <w:szCs w:val="27"/>
          <w:lang w:eastAsia="ru-RU"/>
        </w:rPr>
        <w:br/>
        <w:t>6.5. Создание архивов и реестров нематериального культурного наследия.</w:t>
      </w:r>
      <w:r w:rsidRPr="00C13994">
        <w:rPr>
          <w:rFonts w:ascii="Verdana" w:eastAsia="Times New Roman" w:hAnsi="Verdana" w:cs="Times New Roman"/>
          <w:color w:val="000000"/>
          <w:sz w:val="27"/>
          <w:szCs w:val="27"/>
          <w:lang w:eastAsia="ru-RU"/>
        </w:rPr>
        <w:br/>
        <w:t>6.6. Пропаганда деятельности учреждений культуры клубного типа, сохраняющих культурное наследие во всём его многонациональном и жанровом многообразии.</w:t>
      </w:r>
      <w:r w:rsidRPr="00C13994">
        <w:rPr>
          <w:rFonts w:ascii="Verdana" w:eastAsia="Times New Roman" w:hAnsi="Verdana" w:cs="Times New Roman"/>
          <w:color w:val="000000"/>
          <w:sz w:val="27"/>
          <w:szCs w:val="27"/>
          <w:lang w:eastAsia="ru-RU"/>
        </w:rPr>
        <w:br/>
        <w:t>6.7. Создание условий для выявления и продвижения молодых дарований.</w:t>
      </w:r>
      <w:r w:rsidRPr="00C13994">
        <w:rPr>
          <w:rFonts w:ascii="Verdana" w:eastAsia="Times New Roman" w:hAnsi="Verdana" w:cs="Times New Roman"/>
          <w:color w:val="000000"/>
          <w:sz w:val="27"/>
          <w:szCs w:val="27"/>
          <w:lang w:eastAsia="ru-RU"/>
        </w:rPr>
        <w:br/>
        <w:t>6.8. Поддержка современной молодёжной культуры.</w:t>
      </w:r>
      <w:r w:rsidRPr="00C13994">
        <w:rPr>
          <w:rFonts w:ascii="Verdana" w:eastAsia="Times New Roman" w:hAnsi="Verdana" w:cs="Times New Roman"/>
          <w:color w:val="000000"/>
          <w:sz w:val="27"/>
          <w:szCs w:val="27"/>
          <w:lang w:eastAsia="ru-RU"/>
        </w:rPr>
        <w:br/>
        <w:t xml:space="preserve">6.9. Развитие творческой индустрии как важнейшей составляющей креативной экономики, способствующей созданию новых рабочих мест, поддержке малого бизнеса в культурно-досуговой сфере, апробации форм сотрудничества </w:t>
      </w:r>
      <w:proofErr w:type="spellStart"/>
      <w:r w:rsidRPr="00C13994">
        <w:rPr>
          <w:rFonts w:ascii="Verdana" w:eastAsia="Times New Roman" w:hAnsi="Verdana" w:cs="Times New Roman"/>
          <w:color w:val="000000"/>
          <w:sz w:val="27"/>
          <w:szCs w:val="27"/>
          <w:lang w:eastAsia="ru-RU"/>
        </w:rPr>
        <w:t>частно</w:t>
      </w:r>
      <w:proofErr w:type="spellEnd"/>
      <w:r w:rsidRPr="00C13994">
        <w:rPr>
          <w:rFonts w:ascii="Verdana" w:eastAsia="Times New Roman" w:hAnsi="Verdana" w:cs="Times New Roman"/>
          <w:color w:val="000000"/>
          <w:sz w:val="27"/>
          <w:szCs w:val="27"/>
          <w:lang w:eastAsia="ru-RU"/>
        </w:rPr>
        <w:t>-государственного партнёрства</w:t>
      </w:r>
      <w:proofErr w:type="gramStart"/>
      <w:r w:rsidRPr="00C13994">
        <w:rPr>
          <w:rFonts w:ascii="Verdana" w:eastAsia="Times New Roman" w:hAnsi="Verdana" w:cs="Times New Roman"/>
          <w:color w:val="000000"/>
          <w:sz w:val="27"/>
          <w:szCs w:val="27"/>
          <w:lang w:eastAsia="ru-RU"/>
        </w:rPr>
        <w:t>.</w:t>
      </w:r>
      <w:proofErr w:type="gramEnd"/>
      <w:r w:rsidRPr="00C13994">
        <w:rPr>
          <w:rFonts w:ascii="Verdana" w:eastAsia="Times New Roman" w:hAnsi="Verdana" w:cs="Times New Roman"/>
          <w:color w:val="000000"/>
          <w:sz w:val="27"/>
          <w:szCs w:val="27"/>
          <w:lang w:eastAsia="ru-RU"/>
        </w:rPr>
        <w:br/>
        <w:t>(</w:t>
      </w:r>
      <w:hyperlink r:id="rId17" w:anchor="НАЧАЛО" w:tooltip="НАЧАЛО" w:history="1">
        <w:proofErr w:type="gramStart"/>
        <w:r w:rsidRPr="00C13994">
          <w:rPr>
            <w:rFonts w:ascii="Verdana" w:eastAsia="Times New Roman" w:hAnsi="Verdana" w:cs="Times New Roman"/>
            <w:color w:val="0000FF"/>
            <w:sz w:val="27"/>
            <w:szCs w:val="27"/>
            <w:u w:val="single"/>
            <w:lang w:eastAsia="ru-RU"/>
          </w:rPr>
          <w:t>к</w:t>
        </w:r>
        <w:proofErr w:type="gramEnd"/>
        <w:r w:rsidRPr="00C13994">
          <w:rPr>
            <w:rFonts w:ascii="Verdana" w:eastAsia="Times New Roman" w:hAnsi="Verdana" w:cs="Times New Roman"/>
            <w:color w:val="0000FF"/>
            <w:sz w:val="27"/>
            <w:szCs w:val="27"/>
            <w:u w:val="single"/>
            <w:lang w:eastAsia="ru-RU"/>
          </w:rPr>
          <w:t xml:space="preserve"> содержанию</w:t>
        </w:r>
      </w:hyperlink>
      <w:r w:rsidRPr="00C13994">
        <w:rPr>
          <w:rFonts w:ascii="Verdana" w:eastAsia="Times New Roman" w:hAnsi="Verdana" w:cs="Times New Roman"/>
          <w:color w:val="000000"/>
          <w:sz w:val="27"/>
          <w:szCs w:val="27"/>
          <w:lang w:eastAsia="ru-RU"/>
        </w:rPr>
        <w:t>)</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b/>
          <w:bCs/>
          <w:color w:val="000000"/>
          <w:sz w:val="27"/>
          <w:szCs w:val="27"/>
          <w:lang w:eastAsia="ru-RU"/>
        </w:rPr>
        <w:t>5. </w:t>
      </w:r>
      <w:bookmarkStart w:id="8" w:name="5"/>
      <w:bookmarkEnd w:id="8"/>
      <w:r w:rsidRPr="00C13994">
        <w:rPr>
          <w:rFonts w:ascii="Verdana" w:eastAsia="Times New Roman" w:hAnsi="Verdana" w:cs="Times New Roman"/>
          <w:b/>
          <w:bCs/>
          <w:color w:val="000000"/>
          <w:sz w:val="27"/>
          <w:szCs w:val="27"/>
          <w:lang w:eastAsia="ru-RU"/>
        </w:rPr>
        <w:t>Основные механизмы реализации Концепции</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color w:val="000000"/>
          <w:sz w:val="27"/>
          <w:szCs w:val="27"/>
          <w:lang w:eastAsia="ru-RU"/>
        </w:rPr>
        <w:t>В современных условиях бюджетные ресурсы Красноярского края не позволяют в полном объёме финансировать все указанные в Концепции направления.</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 xml:space="preserve">Предлагается концентрировать средства и ресурсы по приоритетам с использованием программно-целевого метода планирования. Концепция разработана с целью её дальнейшего использования при создании целевых программ в сфере культуры (ведомственных целевых программ, долгосрочных </w:t>
      </w:r>
      <w:r w:rsidRPr="00C13994">
        <w:rPr>
          <w:rFonts w:ascii="Verdana" w:eastAsia="Times New Roman" w:hAnsi="Verdana" w:cs="Times New Roman"/>
          <w:color w:val="000000"/>
          <w:sz w:val="27"/>
          <w:szCs w:val="27"/>
          <w:lang w:eastAsia="ru-RU"/>
        </w:rPr>
        <w:lastRenderedPageBreak/>
        <w:t>целевых программ), при распределении на конкурсной основе средств субсидий бюджетам муниципальных образований края на реализацию социокультурных проектов муниципальными учреждениями культуры клубного типа.</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Основным механизмом реализации Концепции является создание комплекса целевых программ. Конкретные мероприятия, сроки, ответственность и необходимое финансирование будут определяться содержанием программ.</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Другим механизмом, обеспечивающим реализацию Концепции, является расширение системы поощрения, в том числе награждений премиями отдельных учреждений культуры и творческих работников</w:t>
      </w:r>
      <w:proofErr w:type="gramStart"/>
      <w:r w:rsidRPr="00C13994">
        <w:rPr>
          <w:rFonts w:ascii="Verdana" w:eastAsia="Times New Roman" w:hAnsi="Verdana" w:cs="Times New Roman"/>
          <w:color w:val="000000"/>
          <w:sz w:val="27"/>
          <w:szCs w:val="27"/>
          <w:lang w:eastAsia="ru-RU"/>
        </w:rPr>
        <w:t>.</w:t>
      </w:r>
      <w:proofErr w:type="gramEnd"/>
      <w:r w:rsidRPr="00C13994">
        <w:rPr>
          <w:rFonts w:ascii="Verdana" w:eastAsia="Times New Roman" w:hAnsi="Verdana" w:cs="Times New Roman"/>
          <w:color w:val="000000"/>
          <w:sz w:val="27"/>
          <w:szCs w:val="27"/>
          <w:lang w:eastAsia="ru-RU"/>
        </w:rPr>
        <w:t xml:space="preserve"> (</w:t>
      </w:r>
      <w:hyperlink r:id="rId18" w:anchor="НАЧАЛО" w:tooltip="НАЧАЛО" w:history="1">
        <w:proofErr w:type="gramStart"/>
        <w:r w:rsidRPr="00C13994">
          <w:rPr>
            <w:rFonts w:ascii="Verdana" w:eastAsia="Times New Roman" w:hAnsi="Verdana" w:cs="Times New Roman"/>
            <w:color w:val="0000FF"/>
            <w:sz w:val="27"/>
            <w:szCs w:val="27"/>
            <w:u w:val="single"/>
            <w:lang w:eastAsia="ru-RU"/>
          </w:rPr>
          <w:t>к</w:t>
        </w:r>
        <w:proofErr w:type="gramEnd"/>
        <w:r w:rsidRPr="00C13994">
          <w:rPr>
            <w:rFonts w:ascii="Verdana" w:eastAsia="Times New Roman" w:hAnsi="Verdana" w:cs="Times New Roman"/>
            <w:color w:val="0000FF"/>
            <w:sz w:val="27"/>
            <w:szCs w:val="27"/>
            <w:u w:val="single"/>
            <w:lang w:eastAsia="ru-RU"/>
          </w:rPr>
          <w:t xml:space="preserve"> содержанию</w:t>
        </w:r>
      </w:hyperlink>
      <w:r w:rsidRPr="00C13994">
        <w:rPr>
          <w:rFonts w:ascii="Verdana" w:eastAsia="Times New Roman" w:hAnsi="Verdana" w:cs="Times New Roman"/>
          <w:color w:val="000000"/>
          <w:sz w:val="27"/>
          <w:szCs w:val="27"/>
          <w:lang w:eastAsia="ru-RU"/>
        </w:rPr>
        <w:t>)</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b/>
          <w:bCs/>
          <w:color w:val="000000"/>
          <w:sz w:val="27"/>
          <w:szCs w:val="27"/>
          <w:lang w:eastAsia="ru-RU"/>
        </w:rPr>
        <w:t>6. </w:t>
      </w:r>
      <w:bookmarkStart w:id="9" w:name="6"/>
      <w:bookmarkEnd w:id="9"/>
      <w:r w:rsidRPr="00C13994">
        <w:rPr>
          <w:rFonts w:ascii="Verdana" w:eastAsia="Times New Roman" w:hAnsi="Verdana" w:cs="Times New Roman"/>
          <w:b/>
          <w:bCs/>
          <w:color w:val="000000"/>
          <w:sz w:val="27"/>
          <w:szCs w:val="27"/>
          <w:lang w:eastAsia="ru-RU"/>
        </w:rPr>
        <w:t>Ожидаемые результаты реализации Концепции клубного дела</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color w:val="000000"/>
          <w:sz w:val="27"/>
          <w:szCs w:val="27"/>
          <w:lang w:eastAsia="ru-RU"/>
        </w:rPr>
        <w:t>Реализация Концепции приведёт к созданию в Красноярском крае эффективной системы культурно-досугового обслуживания населения, направленной на развитие человеческого капитала и повышение качества жизни населения посредством просвещения, совершенствования творческих способностей людей и организации межличностного общения.</w:t>
      </w:r>
      <w:r w:rsidRPr="00C13994">
        <w:rPr>
          <w:rFonts w:ascii="Verdana" w:eastAsia="Times New Roman" w:hAnsi="Verdana" w:cs="Times New Roman"/>
          <w:color w:val="000000"/>
          <w:sz w:val="27"/>
          <w:szCs w:val="27"/>
          <w:lang w:eastAsia="ru-RU"/>
        </w:rPr>
        <w:br/>
        <w:t>Прогнозируемые результаты будут иметь суммарный эффект от решения программных задач Концепции и носить оценочный характер по следующим ориентирам.</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b/>
          <w:bCs/>
          <w:color w:val="000000"/>
          <w:sz w:val="27"/>
          <w:szCs w:val="27"/>
          <w:lang w:eastAsia="ru-RU"/>
        </w:rPr>
        <w:t>2010-2012 гг.</w:t>
      </w:r>
      <w:r w:rsidRPr="00C13994">
        <w:rPr>
          <w:rFonts w:ascii="Verdana" w:eastAsia="Times New Roman" w:hAnsi="Verdana" w:cs="Times New Roman"/>
          <w:b/>
          <w:bCs/>
          <w:color w:val="000000"/>
          <w:sz w:val="27"/>
          <w:szCs w:val="27"/>
          <w:lang w:eastAsia="ru-RU"/>
        </w:rPr>
        <w:br/>
      </w:r>
      <w:r w:rsidRPr="00C13994">
        <w:rPr>
          <w:rFonts w:ascii="Verdana" w:eastAsia="Times New Roman" w:hAnsi="Verdana" w:cs="Times New Roman"/>
          <w:color w:val="000000"/>
          <w:sz w:val="27"/>
          <w:szCs w:val="27"/>
          <w:lang w:eastAsia="ru-RU"/>
        </w:rPr>
        <w:t>Определение новых способов управления деятельностью учреждений культуры клубного типа.</w:t>
      </w:r>
      <w:r w:rsidRPr="00C13994">
        <w:rPr>
          <w:rFonts w:ascii="Verdana" w:eastAsia="Times New Roman" w:hAnsi="Verdana" w:cs="Times New Roman"/>
          <w:color w:val="000000"/>
          <w:sz w:val="27"/>
          <w:szCs w:val="27"/>
          <w:lang w:eastAsia="ru-RU"/>
        </w:rPr>
        <w:br/>
        <w:t>Создание и апробация института кураторства (закрепление за сотрудниками ГЦНТ всей сети клубных учреждений края) – ежегодное увеличение методических выездов каждого куратора в территории до трех командировок к 2012 году.</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Приведение деятельности учреждений культуры клубного типа в соответствие с разработанными стратегиями развития каждого муниципального образования – создание долгосрочных и ежегодных программ развития учреждений клубной сети во всех муниципальных образованиях края.</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 xml:space="preserve">Изменение административных методов управления на </w:t>
      </w:r>
      <w:proofErr w:type="spellStart"/>
      <w:r w:rsidRPr="00C13994">
        <w:rPr>
          <w:rFonts w:ascii="Verdana" w:eastAsia="Times New Roman" w:hAnsi="Verdana" w:cs="Times New Roman"/>
          <w:color w:val="000000"/>
          <w:sz w:val="27"/>
          <w:szCs w:val="27"/>
          <w:lang w:eastAsia="ru-RU"/>
        </w:rPr>
        <w:t>недирективные</w:t>
      </w:r>
      <w:proofErr w:type="spellEnd"/>
      <w:r w:rsidRPr="00C13994">
        <w:rPr>
          <w:rFonts w:ascii="Verdana" w:eastAsia="Times New Roman" w:hAnsi="Verdana" w:cs="Times New Roman"/>
          <w:color w:val="000000"/>
          <w:sz w:val="27"/>
          <w:szCs w:val="27"/>
          <w:lang w:eastAsia="ru-RU"/>
        </w:rPr>
        <w:t xml:space="preserve"> с привлечением всех технологий современного </w:t>
      </w:r>
      <w:r w:rsidRPr="00C13994">
        <w:rPr>
          <w:rFonts w:ascii="Verdana" w:eastAsia="Times New Roman" w:hAnsi="Verdana" w:cs="Times New Roman"/>
          <w:color w:val="000000"/>
          <w:sz w:val="27"/>
          <w:szCs w:val="27"/>
          <w:lang w:eastAsia="ru-RU"/>
        </w:rPr>
        <w:lastRenderedPageBreak/>
        <w:t xml:space="preserve">маркетинга и менеджмента в соответствии с условиями реформы местного самоуправления – увеличение плановых платных показателей на 3%; увеличение привлечённых целевых, </w:t>
      </w:r>
      <w:proofErr w:type="spellStart"/>
      <w:r w:rsidRPr="00C13994">
        <w:rPr>
          <w:rFonts w:ascii="Verdana" w:eastAsia="Times New Roman" w:hAnsi="Verdana" w:cs="Times New Roman"/>
          <w:color w:val="000000"/>
          <w:sz w:val="27"/>
          <w:szCs w:val="27"/>
          <w:lang w:eastAsia="ru-RU"/>
        </w:rPr>
        <w:t>грантовых</w:t>
      </w:r>
      <w:proofErr w:type="spellEnd"/>
      <w:r w:rsidRPr="00C13994">
        <w:rPr>
          <w:rFonts w:ascii="Verdana" w:eastAsia="Times New Roman" w:hAnsi="Verdana" w:cs="Times New Roman"/>
          <w:color w:val="000000"/>
          <w:sz w:val="27"/>
          <w:szCs w:val="27"/>
          <w:lang w:eastAsia="ru-RU"/>
        </w:rPr>
        <w:t>, спонсорских средств и субсидий на 5% по сравнению с 2009 годом.</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Расширение доступа населения края к культурной услуге – увеличение количества проведённых мероприятий и количества посетителей на 10%; увеличение мероприятий, связанных с концертным обменом творческими делегациями муниципальных образований, на 5% по сравнению с 2009 годом.</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Вовлечение в деятельность клубных учреждений разных социальных групп населения (анализ общественной жизни, потребностей населения, конкурентной и партнёрской среды) – увеличение количества клубных формирований для населения трудоспособного возраста, имеющего различные профессиональные навыки, на 3% по сравнению с 2009 годом.</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Создание условий для массового охвата населения деятельностью учреждений клубного типа – увеличение количества клубных формирований, связанных с техническими и общественными интересами подрастающего поколения и населения трудоспособного возраста, на 3% по сравнению с 2009 годом.</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Обеспечение разнообразия предоставляемых культурных услуг – увеличение спектра клубных формирований по интересам на 2% и новых форм массовых мероприятий на 3% по сравнению с 2009 годом.</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r>
      <w:proofErr w:type="gramStart"/>
      <w:r w:rsidRPr="00C13994">
        <w:rPr>
          <w:rFonts w:ascii="Verdana" w:eastAsia="Times New Roman" w:hAnsi="Verdana" w:cs="Times New Roman"/>
          <w:color w:val="000000"/>
          <w:sz w:val="27"/>
          <w:szCs w:val="27"/>
          <w:lang w:eastAsia="ru-RU"/>
        </w:rPr>
        <w:t xml:space="preserve">Повышение качества работы учреждений культуры клубного типа,   клубных формирований и любительских художественных коллективов, проводимых мероприятий – увеличение количества благодарственных писем разного представительского уровня на 3%; количества наград и призовых мест на краевых, </w:t>
      </w:r>
      <w:proofErr w:type="spellStart"/>
      <w:r w:rsidRPr="00C13994">
        <w:rPr>
          <w:rFonts w:ascii="Verdana" w:eastAsia="Times New Roman" w:hAnsi="Verdana" w:cs="Times New Roman"/>
          <w:color w:val="000000"/>
          <w:sz w:val="27"/>
          <w:szCs w:val="27"/>
          <w:lang w:eastAsia="ru-RU"/>
        </w:rPr>
        <w:t>всесибирских</w:t>
      </w:r>
      <w:proofErr w:type="spellEnd"/>
      <w:r w:rsidRPr="00C13994">
        <w:rPr>
          <w:rFonts w:ascii="Verdana" w:eastAsia="Times New Roman" w:hAnsi="Verdana" w:cs="Times New Roman"/>
          <w:color w:val="000000"/>
          <w:sz w:val="27"/>
          <w:szCs w:val="27"/>
          <w:lang w:eastAsia="ru-RU"/>
        </w:rPr>
        <w:t>, международных конкурсах – в среднем на 5%;  количества коллективов, имеющих почётное звание «Народный самодеятельный коллектив» и «Образцовый самодеятельный коллектив», – на 10%;</w:t>
      </w:r>
      <w:proofErr w:type="gramEnd"/>
      <w:r w:rsidRPr="00C13994">
        <w:rPr>
          <w:rFonts w:ascii="Verdana" w:eastAsia="Times New Roman" w:hAnsi="Verdana" w:cs="Times New Roman"/>
          <w:color w:val="000000"/>
          <w:sz w:val="27"/>
          <w:szCs w:val="27"/>
          <w:lang w:eastAsia="ru-RU"/>
        </w:rPr>
        <w:t xml:space="preserve"> количества специалистов, имеющих почётные звания «Заслуженный работник культуры Российской Федерации» и «Заслуженный работник культуры Красноярского края», – на 5% по сравнению с 2009 годом. </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lastRenderedPageBreak/>
        <w:t>Развитие просветительной деятельности – увеличение мероприятий просветительского характера на 10%; количества изданий методических, репертуарных сборников и пособий на 5% по сравнению с 2009 годом.</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 xml:space="preserve">Создание баланса </w:t>
      </w:r>
      <w:proofErr w:type="spellStart"/>
      <w:r w:rsidRPr="00C13994">
        <w:rPr>
          <w:rFonts w:ascii="Verdana" w:eastAsia="Times New Roman" w:hAnsi="Verdana" w:cs="Times New Roman"/>
          <w:color w:val="000000"/>
          <w:sz w:val="27"/>
          <w:szCs w:val="27"/>
          <w:lang w:eastAsia="ru-RU"/>
        </w:rPr>
        <w:t>инновационности</w:t>
      </w:r>
      <w:proofErr w:type="spellEnd"/>
      <w:r w:rsidRPr="00C13994">
        <w:rPr>
          <w:rFonts w:ascii="Verdana" w:eastAsia="Times New Roman" w:hAnsi="Verdana" w:cs="Times New Roman"/>
          <w:color w:val="000000"/>
          <w:sz w:val="27"/>
          <w:szCs w:val="27"/>
          <w:lang w:eastAsia="ru-RU"/>
        </w:rPr>
        <w:t xml:space="preserve"> и традиционности в основной деятельности – увеличение </w:t>
      </w:r>
      <w:proofErr w:type="gramStart"/>
      <w:r w:rsidRPr="00C13994">
        <w:rPr>
          <w:rFonts w:ascii="Verdana" w:eastAsia="Times New Roman" w:hAnsi="Verdana" w:cs="Times New Roman"/>
          <w:color w:val="000000"/>
          <w:sz w:val="27"/>
          <w:szCs w:val="27"/>
          <w:lang w:eastAsia="ru-RU"/>
        </w:rPr>
        <w:t>числа новых форм учреждений культуры клубного типа</w:t>
      </w:r>
      <w:proofErr w:type="gramEnd"/>
      <w:r w:rsidRPr="00C13994">
        <w:rPr>
          <w:rFonts w:ascii="Verdana" w:eastAsia="Times New Roman" w:hAnsi="Verdana" w:cs="Times New Roman"/>
          <w:color w:val="000000"/>
          <w:sz w:val="27"/>
          <w:szCs w:val="27"/>
          <w:lang w:eastAsia="ru-RU"/>
        </w:rPr>
        <w:t xml:space="preserve"> на 1%;  числа экспериментальных площадок – на 2%; увеличение успешно зарекомендовавших себя традиционных форм работы на 2% по сравнению с 2009 годом. Разработка программы-обоснования и создание филиала ГЦНТ, являющегося краевой экспериментальной площадкой для всех работников учреждений культуры клубного типа.</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Решение кадровых вопросов – увеличение количества специалистов учреждений культуры клубного типа, имеющих среднее профессиональное образование, на 5%; специалистов, имеющих высшее профессиональное образование, на 3%; работников, прошедших переподготовку или курсы повышения квалификации, на 10%; увеличение количества обучающих тематических семинаров, погружений, тренингов и мастер-классов на 7% по сравнению с 2009 годом.</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Укрепление материальной базы – увеличение количества учреждений культуры клубного типа, осуществивших капитальный ремонт, на 3%;   учреждений, осуществивших текущий или частичный ремонт, – на 15%;  количества учреждений, оснащённых пожарной сигнализацией и средствами пожаротушения, – на 50%; улучшение материально-технической базы каждого учреждения на 15% по сравнению с 2009 годом.</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b/>
          <w:bCs/>
          <w:color w:val="000000"/>
          <w:sz w:val="27"/>
          <w:szCs w:val="27"/>
          <w:lang w:eastAsia="ru-RU"/>
        </w:rPr>
        <w:t>2013-2015 гг.</w:t>
      </w:r>
      <w:r w:rsidRPr="00C13994">
        <w:rPr>
          <w:rFonts w:ascii="Verdana" w:eastAsia="Times New Roman" w:hAnsi="Verdana" w:cs="Times New Roman"/>
          <w:b/>
          <w:bCs/>
          <w:color w:val="000000"/>
          <w:sz w:val="27"/>
          <w:szCs w:val="27"/>
          <w:lang w:eastAsia="ru-RU"/>
        </w:rPr>
        <w:br/>
      </w:r>
      <w:r w:rsidRPr="00C13994">
        <w:rPr>
          <w:rFonts w:ascii="Verdana" w:eastAsia="Times New Roman" w:hAnsi="Verdana" w:cs="Times New Roman"/>
          <w:color w:val="000000"/>
          <w:sz w:val="27"/>
          <w:szCs w:val="27"/>
          <w:lang w:eastAsia="ru-RU"/>
        </w:rPr>
        <w:t xml:space="preserve">Создание в пяти макрорайонах Красноярского края научно-методических центров </w:t>
      </w:r>
      <w:proofErr w:type="gramStart"/>
      <w:r w:rsidRPr="00C13994">
        <w:rPr>
          <w:rFonts w:ascii="Verdana" w:eastAsia="Times New Roman" w:hAnsi="Verdana" w:cs="Times New Roman"/>
          <w:color w:val="000000"/>
          <w:sz w:val="27"/>
          <w:szCs w:val="27"/>
          <w:lang w:eastAsia="ru-RU"/>
        </w:rPr>
        <w:t>культуры</w:t>
      </w:r>
      <w:proofErr w:type="gramEnd"/>
      <w:r w:rsidRPr="00C13994">
        <w:rPr>
          <w:rFonts w:ascii="Verdana" w:eastAsia="Times New Roman" w:hAnsi="Verdana" w:cs="Times New Roman"/>
          <w:color w:val="000000"/>
          <w:sz w:val="27"/>
          <w:szCs w:val="27"/>
          <w:lang w:eastAsia="ru-RU"/>
        </w:rPr>
        <w:t xml:space="preserve"> на базе существующих или вновь созданных учреждений культуры клубного типа, которые будут являться мобильными координирующими центрами культурно-досуговой, просветительной и методической деятельности для всех учреждений культуры клубного типа в каждом макрорайоне.</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r>
      <w:proofErr w:type="gramStart"/>
      <w:r w:rsidRPr="00C13994">
        <w:rPr>
          <w:rFonts w:ascii="Verdana" w:eastAsia="Times New Roman" w:hAnsi="Verdana" w:cs="Times New Roman"/>
          <w:color w:val="000000"/>
          <w:sz w:val="27"/>
          <w:szCs w:val="27"/>
          <w:lang w:eastAsia="ru-RU"/>
        </w:rPr>
        <w:t xml:space="preserve">Все вышеперечисленные показатели по каждой из поставленных задач Концепции анализируются, претерпевают объективные изменения и после согласования со всеми заинтересованными </w:t>
      </w:r>
      <w:r w:rsidRPr="00C13994">
        <w:rPr>
          <w:rFonts w:ascii="Verdana" w:eastAsia="Times New Roman" w:hAnsi="Verdana" w:cs="Times New Roman"/>
          <w:color w:val="000000"/>
          <w:sz w:val="27"/>
          <w:szCs w:val="27"/>
          <w:lang w:eastAsia="ru-RU"/>
        </w:rPr>
        <w:lastRenderedPageBreak/>
        <w:t>сторонами корректируются для дальнейшей реализации Концепции в соответствии со средним увеличением показателей на 5% по сравнению с 2012 годом.</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b/>
          <w:bCs/>
          <w:color w:val="000000"/>
          <w:sz w:val="27"/>
          <w:szCs w:val="27"/>
          <w:lang w:eastAsia="ru-RU"/>
        </w:rPr>
        <w:t>2016-2018 гг.</w:t>
      </w:r>
      <w:r w:rsidRPr="00C13994">
        <w:rPr>
          <w:rFonts w:ascii="Verdana" w:eastAsia="Times New Roman" w:hAnsi="Verdana" w:cs="Times New Roman"/>
          <w:b/>
          <w:bCs/>
          <w:color w:val="000000"/>
          <w:sz w:val="27"/>
          <w:szCs w:val="27"/>
          <w:lang w:eastAsia="ru-RU"/>
        </w:rPr>
        <w:br/>
      </w:r>
      <w:r w:rsidRPr="00C13994">
        <w:rPr>
          <w:rFonts w:ascii="Verdana" w:eastAsia="Times New Roman" w:hAnsi="Verdana" w:cs="Times New Roman"/>
          <w:color w:val="000000"/>
          <w:sz w:val="27"/>
          <w:szCs w:val="27"/>
          <w:lang w:eastAsia="ru-RU"/>
        </w:rPr>
        <w:t>Исходя из предыдущей динамики роста и при отсутствии возмущающих факторов все вышеперечисленные показатели по каждой из поставленных задач Концепции контролируются</w:t>
      </w:r>
      <w:proofErr w:type="gramEnd"/>
      <w:r w:rsidRPr="00C13994">
        <w:rPr>
          <w:rFonts w:ascii="Verdana" w:eastAsia="Times New Roman" w:hAnsi="Verdana" w:cs="Times New Roman"/>
          <w:color w:val="000000"/>
          <w:sz w:val="27"/>
          <w:szCs w:val="27"/>
          <w:lang w:eastAsia="ru-RU"/>
        </w:rPr>
        <w:t xml:space="preserve">, </w:t>
      </w:r>
      <w:proofErr w:type="gramStart"/>
      <w:r w:rsidRPr="00C13994">
        <w:rPr>
          <w:rFonts w:ascii="Verdana" w:eastAsia="Times New Roman" w:hAnsi="Verdana" w:cs="Times New Roman"/>
          <w:color w:val="000000"/>
          <w:sz w:val="27"/>
          <w:szCs w:val="27"/>
          <w:lang w:eastAsia="ru-RU"/>
        </w:rPr>
        <w:t>анализируются, претерпевают объективные изменения и после согласования со всеми заинтересованными сторонами утверждаются в соответствии со средним увеличением на 10% по сравнению с 2015 годом.</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b/>
          <w:bCs/>
          <w:color w:val="000000"/>
          <w:sz w:val="27"/>
          <w:szCs w:val="27"/>
          <w:lang w:eastAsia="ru-RU"/>
        </w:rPr>
        <w:t>2019-2020 гг.</w:t>
      </w:r>
      <w:r w:rsidRPr="00C13994">
        <w:rPr>
          <w:rFonts w:ascii="Verdana" w:eastAsia="Times New Roman" w:hAnsi="Verdana" w:cs="Times New Roman"/>
          <w:b/>
          <w:bCs/>
          <w:color w:val="000000"/>
          <w:sz w:val="27"/>
          <w:szCs w:val="27"/>
          <w:lang w:eastAsia="ru-RU"/>
        </w:rPr>
        <w:br/>
      </w:r>
      <w:r w:rsidRPr="00C13994">
        <w:rPr>
          <w:rFonts w:ascii="Verdana" w:eastAsia="Times New Roman" w:hAnsi="Verdana" w:cs="Times New Roman"/>
          <w:color w:val="000000"/>
          <w:sz w:val="27"/>
          <w:szCs w:val="27"/>
          <w:lang w:eastAsia="ru-RU"/>
        </w:rPr>
        <w:t>Все показатели по каждой из поставленных задач Концепции анализируются, претерпевают объективные изменения и после согласования со всеми заинтересованными сторонами корректируются для дальнейшей реализации Концепции в соответствии со средним увеличением на 5% по сравнению с</w:t>
      </w:r>
      <w:proofErr w:type="gramEnd"/>
      <w:r w:rsidRPr="00C13994">
        <w:rPr>
          <w:rFonts w:ascii="Verdana" w:eastAsia="Times New Roman" w:hAnsi="Verdana" w:cs="Times New Roman"/>
          <w:color w:val="000000"/>
          <w:sz w:val="27"/>
          <w:szCs w:val="27"/>
          <w:lang w:eastAsia="ru-RU"/>
        </w:rPr>
        <w:t xml:space="preserve"> 2015 годом.</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С 2019 года ГЦНТ осуществляет всесторонний анализ деятельности учреждений культуры клубного типа в соответствии с Концепцией.</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В течение 2020 года Концепция пересматривается с учётом задач, стоящих перед Красноярским краем в соответствии с указом Президента Российской Федерации о стратегическом планировании в Российской Федерации, Концепцией долгосрочного социально-экономического развития Российской Федерации, Основными направлениями стратегии культурной политики Красноярского края и другими нормативными правовыми актами</w:t>
      </w:r>
      <w:proofErr w:type="gramStart"/>
      <w:r w:rsidRPr="00C13994">
        <w:rPr>
          <w:rFonts w:ascii="Verdana" w:eastAsia="Times New Roman" w:hAnsi="Verdana" w:cs="Times New Roman"/>
          <w:color w:val="000000"/>
          <w:sz w:val="27"/>
          <w:szCs w:val="27"/>
          <w:lang w:eastAsia="ru-RU"/>
        </w:rPr>
        <w:t>.</w:t>
      </w:r>
      <w:proofErr w:type="gramEnd"/>
      <w:r w:rsidRPr="00C13994">
        <w:rPr>
          <w:rFonts w:ascii="Verdana" w:eastAsia="Times New Roman" w:hAnsi="Verdana" w:cs="Times New Roman"/>
          <w:color w:val="000000"/>
          <w:sz w:val="27"/>
          <w:szCs w:val="27"/>
          <w:lang w:eastAsia="ru-RU"/>
        </w:rPr>
        <w:t xml:space="preserve"> (</w:t>
      </w:r>
      <w:hyperlink r:id="rId19" w:anchor="НАЧАЛО" w:tooltip="НАЧАЛО" w:history="1">
        <w:proofErr w:type="gramStart"/>
        <w:r w:rsidRPr="00C13994">
          <w:rPr>
            <w:rFonts w:ascii="Verdana" w:eastAsia="Times New Roman" w:hAnsi="Verdana" w:cs="Times New Roman"/>
            <w:color w:val="0000FF"/>
            <w:sz w:val="27"/>
            <w:szCs w:val="27"/>
            <w:u w:val="single"/>
            <w:lang w:eastAsia="ru-RU"/>
          </w:rPr>
          <w:t>к</w:t>
        </w:r>
        <w:proofErr w:type="gramEnd"/>
        <w:r w:rsidRPr="00C13994">
          <w:rPr>
            <w:rFonts w:ascii="Verdana" w:eastAsia="Times New Roman" w:hAnsi="Verdana" w:cs="Times New Roman"/>
            <w:color w:val="0000FF"/>
            <w:sz w:val="27"/>
            <w:szCs w:val="27"/>
            <w:u w:val="single"/>
            <w:lang w:eastAsia="ru-RU"/>
          </w:rPr>
          <w:t xml:space="preserve"> содержанию</w:t>
        </w:r>
      </w:hyperlink>
      <w:r w:rsidRPr="00C13994">
        <w:rPr>
          <w:rFonts w:ascii="Verdana" w:eastAsia="Times New Roman" w:hAnsi="Verdana" w:cs="Times New Roman"/>
          <w:color w:val="000000"/>
          <w:sz w:val="27"/>
          <w:szCs w:val="27"/>
          <w:lang w:eastAsia="ru-RU"/>
        </w:rPr>
        <w:t>) </w:t>
      </w:r>
    </w:p>
    <w:p w:rsidR="00C13994" w:rsidRPr="00C13994" w:rsidRDefault="00C13994" w:rsidP="00C13994">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b/>
          <w:bCs/>
          <w:color w:val="000000"/>
          <w:sz w:val="27"/>
          <w:szCs w:val="27"/>
          <w:lang w:eastAsia="ru-RU"/>
        </w:rPr>
        <w:t>7. </w:t>
      </w:r>
      <w:bookmarkStart w:id="10" w:name="7"/>
      <w:bookmarkEnd w:id="10"/>
      <w:r w:rsidRPr="00C13994">
        <w:rPr>
          <w:rFonts w:ascii="Verdana" w:eastAsia="Times New Roman" w:hAnsi="Verdana" w:cs="Times New Roman"/>
          <w:b/>
          <w:bCs/>
          <w:color w:val="000000"/>
          <w:sz w:val="27"/>
          <w:szCs w:val="27"/>
          <w:lang w:eastAsia="ru-RU"/>
        </w:rPr>
        <w:t>Заключение</w:t>
      </w:r>
      <w:r w:rsidRPr="00C13994">
        <w:rPr>
          <w:rFonts w:ascii="Verdana" w:eastAsia="Times New Roman" w:hAnsi="Verdana" w:cs="Times New Roman"/>
          <w:b/>
          <w:bCs/>
          <w:color w:val="000000"/>
          <w:sz w:val="27"/>
          <w:szCs w:val="27"/>
          <w:lang w:eastAsia="ru-RU"/>
        </w:rPr>
        <w:br/>
      </w:r>
      <w:r w:rsidRPr="00C13994">
        <w:rPr>
          <w:rFonts w:ascii="Verdana" w:eastAsia="Times New Roman" w:hAnsi="Verdana" w:cs="Times New Roman"/>
          <w:b/>
          <w:bCs/>
          <w:color w:val="000000"/>
          <w:sz w:val="27"/>
          <w:szCs w:val="27"/>
          <w:lang w:eastAsia="ru-RU"/>
        </w:rPr>
        <w:br/>
      </w:r>
      <w:r w:rsidRPr="00C13994">
        <w:rPr>
          <w:rFonts w:ascii="Verdana" w:eastAsia="Times New Roman" w:hAnsi="Verdana" w:cs="Times New Roman"/>
          <w:color w:val="000000"/>
          <w:sz w:val="27"/>
          <w:szCs w:val="27"/>
          <w:lang w:eastAsia="ru-RU"/>
        </w:rPr>
        <w:t xml:space="preserve">Концепция разработана Краевым государственным бюджетным учреждением культуры «Государственный центр народного творчества Красноярского края» с учётом </w:t>
      </w:r>
      <w:proofErr w:type="gramStart"/>
      <w:r w:rsidRPr="00C13994">
        <w:rPr>
          <w:rFonts w:ascii="Verdana" w:eastAsia="Times New Roman" w:hAnsi="Verdana" w:cs="Times New Roman"/>
          <w:color w:val="000000"/>
          <w:sz w:val="27"/>
          <w:szCs w:val="27"/>
          <w:lang w:eastAsia="ru-RU"/>
        </w:rPr>
        <w:t>предложений специалистов учреждений культуры клубного типа</w:t>
      </w:r>
      <w:proofErr w:type="gramEnd"/>
      <w:r w:rsidRPr="00C13994">
        <w:rPr>
          <w:rFonts w:ascii="Verdana" w:eastAsia="Times New Roman" w:hAnsi="Verdana" w:cs="Times New Roman"/>
          <w:color w:val="000000"/>
          <w:sz w:val="27"/>
          <w:szCs w:val="27"/>
          <w:lang w:eastAsia="ru-RU"/>
        </w:rPr>
        <w:t>.</w:t>
      </w:r>
      <w:r w:rsidRPr="00C13994">
        <w:rPr>
          <w:rFonts w:ascii="Verdana" w:eastAsia="Times New Roman" w:hAnsi="Verdana" w:cs="Times New Roman"/>
          <w:color w:val="000000"/>
          <w:sz w:val="27"/>
          <w:szCs w:val="27"/>
          <w:lang w:eastAsia="ru-RU"/>
        </w:rPr>
        <w:br/>
      </w:r>
      <w:r w:rsidRPr="00C13994">
        <w:rPr>
          <w:rFonts w:ascii="Verdana" w:eastAsia="Times New Roman" w:hAnsi="Verdana" w:cs="Times New Roman"/>
          <w:color w:val="000000"/>
          <w:sz w:val="27"/>
          <w:szCs w:val="27"/>
          <w:lang w:eastAsia="ru-RU"/>
        </w:rPr>
        <w:br/>
        <w:t xml:space="preserve">Учреждения культуры Красноярского края клубного типа – один из важнейших региональных ресурсов его устойчивого и </w:t>
      </w:r>
      <w:r w:rsidRPr="00C13994">
        <w:rPr>
          <w:rFonts w:ascii="Verdana" w:eastAsia="Times New Roman" w:hAnsi="Verdana" w:cs="Times New Roman"/>
          <w:color w:val="000000"/>
          <w:sz w:val="27"/>
          <w:szCs w:val="27"/>
          <w:lang w:eastAsia="ru-RU"/>
        </w:rPr>
        <w:lastRenderedPageBreak/>
        <w:t>динамичного социально-экономического развития. Вклад клубного дела в сохранение культурного наследия, формирование качественной творческой среды, развитие человеческого капитала и социальную стабильность не вызывает сомнения, и повышение этого вклада будет усиливаться по мере расширения влияния культуры на общество, чему способствует реализация Концепции развития клубного дела в Красноярском крае на 2010 – 2020 годы.</w:t>
      </w:r>
    </w:p>
    <w:p w:rsidR="00186791" w:rsidRDefault="00186791"/>
    <w:sectPr w:rsidR="00186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521DF"/>
    <w:multiLevelType w:val="multilevel"/>
    <w:tmpl w:val="3568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49"/>
    <w:rsid w:val="00017CA7"/>
    <w:rsid w:val="00020E35"/>
    <w:rsid w:val="00045999"/>
    <w:rsid w:val="00186791"/>
    <w:rsid w:val="003033C6"/>
    <w:rsid w:val="00326499"/>
    <w:rsid w:val="00431EEB"/>
    <w:rsid w:val="005124A8"/>
    <w:rsid w:val="005B1B49"/>
    <w:rsid w:val="005B33CC"/>
    <w:rsid w:val="006E599D"/>
    <w:rsid w:val="008A6DD4"/>
    <w:rsid w:val="008C7718"/>
    <w:rsid w:val="008D4530"/>
    <w:rsid w:val="00964997"/>
    <w:rsid w:val="00991DDD"/>
    <w:rsid w:val="00A26CA8"/>
    <w:rsid w:val="00BF03FF"/>
    <w:rsid w:val="00C13994"/>
    <w:rsid w:val="00C71574"/>
    <w:rsid w:val="00DB55A8"/>
    <w:rsid w:val="00DF6FD9"/>
    <w:rsid w:val="00E877E8"/>
    <w:rsid w:val="00F618CF"/>
    <w:rsid w:val="00F90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3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3994"/>
    <w:rPr>
      <w:color w:val="0000FF"/>
      <w:u w:val="single"/>
    </w:rPr>
  </w:style>
  <w:style w:type="character" w:customStyle="1" w:styleId="apple-converted-space">
    <w:name w:val="apple-converted-space"/>
    <w:basedOn w:val="a0"/>
    <w:rsid w:val="00C13994"/>
  </w:style>
  <w:style w:type="character" w:styleId="a5">
    <w:name w:val="Strong"/>
    <w:basedOn w:val="a0"/>
    <w:uiPriority w:val="22"/>
    <w:qFormat/>
    <w:rsid w:val="00C139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3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3994"/>
    <w:rPr>
      <w:color w:val="0000FF"/>
      <w:u w:val="single"/>
    </w:rPr>
  </w:style>
  <w:style w:type="character" w:customStyle="1" w:styleId="apple-converted-space">
    <w:name w:val="apple-converted-space"/>
    <w:basedOn w:val="a0"/>
    <w:rsid w:val="00C13994"/>
  </w:style>
  <w:style w:type="character" w:styleId="a5">
    <w:name w:val="Strong"/>
    <w:basedOn w:val="a0"/>
    <w:uiPriority w:val="22"/>
    <w:qFormat/>
    <w:rsid w:val="00C139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30609">
      <w:bodyDiv w:val="1"/>
      <w:marLeft w:val="0"/>
      <w:marRight w:val="0"/>
      <w:marTop w:val="0"/>
      <w:marBottom w:val="0"/>
      <w:divBdr>
        <w:top w:val="none" w:sz="0" w:space="0" w:color="auto"/>
        <w:left w:val="none" w:sz="0" w:space="0" w:color="auto"/>
        <w:bottom w:val="none" w:sz="0" w:space="0" w:color="auto"/>
        <w:right w:val="none" w:sz="0" w:space="0" w:color="auto"/>
      </w:divBdr>
      <w:divsChild>
        <w:div w:id="1886408434">
          <w:marLeft w:val="0"/>
          <w:marRight w:val="0"/>
          <w:marTop w:val="0"/>
          <w:marBottom w:val="0"/>
          <w:divBdr>
            <w:top w:val="none" w:sz="0" w:space="0" w:color="auto"/>
            <w:left w:val="none" w:sz="0" w:space="0" w:color="auto"/>
            <w:bottom w:val="none" w:sz="0" w:space="0" w:color="auto"/>
            <w:right w:val="none" w:sz="0" w:space="0" w:color="auto"/>
          </w:divBdr>
        </w:div>
        <w:div w:id="645940900">
          <w:marLeft w:val="0"/>
          <w:marRight w:val="0"/>
          <w:marTop w:val="0"/>
          <w:marBottom w:val="0"/>
          <w:divBdr>
            <w:top w:val="none" w:sz="0" w:space="0" w:color="auto"/>
            <w:left w:val="none" w:sz="0" w:space="0" w:color="auto"/>
            <w:bottom w:val="none" w:sz="0" w:space="0" w:color="auto"/>
            <w:right w:val="none" w:sz="0" w:space="0" w:color="auto"/>
          </w:divBdr>
        </w:div>
        <w:div w:id="386954097">
          <w:marLeft w:val="0"/>
          <w:marRight w:val="0"/>
          <w:marTop w:val="0"/>
          <w:marBottom w:val="0"/>
          <w:divBdr>
            <w:top w:val="none" w:sz="0" w:space="0" w:color="auto"/>
            <w:left w:val="none" w:sz="0" w:space="0" w:color="auto"/>
            <w:bottom w:val="none" w:sz="0" w:space="0" w:color="auto"/>
            <w:right w:val="none" w:sz="0" w:space="0" w:color="auto"/>
          </w:divBdr>
        </w:div>
        <w:div w:id="1904636736">
          <w:marLeft w:val="0"/>
          <w:marRight w:val="0"/>
          <w:marTop w:val="0"/>
          <w:marBottom w:val="0"/>
          <w:divBdr>
            <w:top w:val="none" w:sz="0" w:space="0" w:color="auto"/>
            <w:left w:val="none" w:sz="0" w:space="0" w:color="auto"/>
            <w:bottom w:val="none" w:sz="0" w:space="0" w:color="auto"/>
            <w:right w:val="none" w:sz="0" w:space="0" w:color="auto"/>
          </w:divBdr>
        </w:div>
        <w:div w:id="466238634">
          <w:marLeft w:val="0"/>
          <w:marRight w:val="0"/>
          <w:marTop w:val="0"/>
          <w:marBottom w:val="0"/>
          <w:divBdr>
            <w:top w:val="none" w:sz="0" w:space="0" w:color="auto"/>
            <w:left w:val="none" w:sz="0" w:space="0" w:color="auto"/>
            <w:bottom w:val="none" w:sz="0" w:space="0" w:color="auto"/>
            <w:right w:val="none" w:sz="0" w:space="0" w:color="auto"/>
          </w:divBdr>
        </w:div>
        <w:div w:id="1434474404">
          <w:marLeft w:val="0"/>
          <w:marRight w:val="0"/>
          <w:marTop w:val="0"/>
          <w:marBottom w:val="0"/>
          <w:divBdr>
            <w:top w:val="none" w:sz="0" w:space="0" w:color="auto"/>
            <w:left w:val="none" w:sz="0" w:space="0" w:color="auto"/>
            <w:bottom w:val="none" w:sz="0" w:space="0" w:color="auto"/>
            <w:right w:val="none" w:sz="0" w:space="0" w:color="auto"/>
          </w:divBdr>
        </w:div>
        <w:div w:id="1213155844">
          <w:marLeft w:val="0"/>
          <w:marRight w:val="0"/>
          <w:marTop w:val="0"/>
          <w:marBottom w:val="0"/>
          <w:divBdr>
            <w:top w:val="none" w:sz="0" w:space="0" w:color="auto"/>
            <w:left w:val="none" w:sz="0" w:space="0" w:color="auto"/>
            <w:bottom w:val="none" w:sz="0" w:space="0" w:color="auto"/>
            <w:right w:val="none" w:sz="0" w:space="0" w:color="auto"/>
          </w:divBdr>
        </w:div>
        <w:div w:id="508057907">
          <w:marLeft w:val="0"/>
          <w:marRight w:val="0"/>
          <w:marTop w:val="0"/>
          <w:marBottom w:val="0"/>
          <w:divBdr>
            <w:top w:val="none" w:sz="0" w:space="0" w:color="auto"/>
            <w:left w:val="none" w:sz="0" w:space="0" w:color="auto"/>
            <w:bottom w:val="none" w:sz="0" w:space="0" w:color="auto"/>
            <w:right w:val="none" w:sz="0" w:space="0" w:color="auto"/>
          </w:divBdr>
        </w:div>
        <w:div w:id="764544003">
          <w:marLeft w:val="0"/>
          <w:marRight w:val="0"/>
          <w:marTop w:val="0"/>
          <w:marBottom w:val="0"/>
          <w:divBdr>
            <w:top w:val="none" w:sz="0" w:space="0" w:color="auto"/>
            <w:left w:val="none" w:sz="0" w:space="0" w:color="auto"/>
            <w:bottom w:val="none" w:sz="0" w:space="0" w:color="auto"/>
            <w:right w:val="none" w:sz="0" w:space="0" w:color="auto"/>
          </w:divBdr>
        </w:div>
        <w:div w:id="1835097977">
          <w:marLeft w:val="0"/>
          <w:marRight w:val="0"/>
          <w:marTop w:val="0"/>
          <w:marBottom w:val="0"/>
          <w:divBdr>
            <w:top w:val="none" w:sz="0" w:space="0" w:color="auto"/>
            <w:left w:val="none" w:sz="0" w:space="0" w:color="auto"/>
            <w:bottom w:val="none" w:sz="0" w:space="0" w:color="auto"/>
            <w:right w:val="none" w:sz="0" w:space="0" w:color="auto"/>
          </w:divBdr>
        </w:div>
        <w:div w:id="1308709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skstate.ru/culture/min/develop/0/id/11911?eyes=yes" TargetMode="External"/><Relationship Id="rId13" Type="http://schemas.openxmlformats.org/officeDocument/2006/relationships/hyperlink" Target="http://www.krskstate.ru/culture/min/develop/0/id/11911?eyes=yes" TargetMode="External"/><Relationship Id="rId18" Type="http://schemas.openxmlformats.org/officeDocument/2006/relationships/hyperlink" Target="http://www.krskstate.ru/culture/min/develop/0/id/11911?eyes=ye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krskstate.ru/culture/min/develop/0/id/11911?eyes=yes" TargetMode="External"/><Relationship Id="rId12" Type="http://schemas.openxmlformats.org/officeDocument/2006/relationships/hyperlink" Target="http://www.krskstate.ru/culture/min/develop/0/id/11911?eyes=yes" TargetMode="External"/><Relationship Id="rId17" Type="http://schemas.openxmlformats.org/officeDocument/2006/relationships/hyperlink" Target="http://www.krskstate.ru/culture/min/develop/0/id/11911?eyes=yes" TargetMode="External"/><Relationship Id="rId2" Type="http://schemas.openxmlformats.org/officeDocument/2006/relationships/styles" Target="styles.xml"/><Relationship Id="rId16" Type="http://schemas.openxmlformats.org/officeDocument/2006/relationships/hyperlink" Target="http://www.krskstate.ru/culture/min/develop/0/id/11911?eyes=y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rskstate.ru/culture/min/develop/0/id/11911?eyes=yes" TargetMode="External"/><Relationship Id="rId11" Type="http://schemas.openxmlformats.org/officeDocument/2006/relationships/hyperlink" Target="http://www.krskstate.ru/culture/min/develop/0/id/11911?eyes=yes" TargetMode="External"/><Relationship Id="rId5" Type="http://schemas.openxmlformats.org/officeDocument/2006/relationships/webSettings" Target="webSettings.xml"/><Relationship Id="rId15" Type="http://schemas.openxmlformats.org/officeDocument/2006/relationships/hyperlink" Target="http://www.krskstate.ru/culture/min/develop/0/id/11911?eyes=yes" TargetMode="External"/><Relationship Id="rId10" Type="http://schemas.openxmlformats.org/officeDocument/2006/relationships/hyperlink" Target="http://www.krskstate.ru/culture/min/develop/0/id/11911?eyes=yes" TargetMode="External"/><Relationship Id="rId19" Type="http://schemas.openxmlformats.org/officeDocument/2006/relationships/hyperlink" Target="http://www.krskstate.ru/culture/min/develop/0/id/11911?eyes=yes" TargetMode="External"/><Relationship Id="rId4" Type="http://schemas.openxmlformats.org/officeDocument/2006/relationships/settings" Target="settings.xml"/><Relationship Id="rId9" Type="http://schemas.openxmlformats.org/officeDocument/2006/relationships/hyperlink" Target="http://www.krskstate.ru/culture/min/develop/0/id/11911?eyes=yes" TargetMode="External"/><Relationship Id="rId14" Type="http://schemas.openxmlformats.org/officeDocument/2006/relationships/hyperlink" Target="http://www.krskstate.ru/culture/min/develop/0/id/11911?eyes=y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24</Pages>
  <Words>6830</Words>
  <Characters>38933</Characters>
  <Application>Microsoft Office Word</Application>
  <DocSecurity>0</DocSecurity>
  <Lines>324</Lines>
  <Paragraphs>91</Paragraphs>
  <ScaleCrop>false</ScaleCrop>
  <Company/>
  <LinksUpToDate>false</LinksUpToDate>
  <CharactersWithSpaces>45672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43</cp:revision>
  <dcterms:created xsi:type="dcterms:W3CDTF">2014-05-01T11:19:00Z</dcterms:created>
  <dcterms:modified xsi:type="dcterms:W3CDTF">2014-05-01T13:38:00Z</dcterms:modified>
</cp:coreProperties>
</file>