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075" w:rsidRDefault="00FE629C" w:rsidP="006669CC">
      <w:pPr>
        <w:pStyle w:val="a3"/>
      </w:pPr>
      <w:r>
        <w:t>МБУДО "Павло-Слободская ДМШ"</w:t>
      </w:r>
      <w:r>
        <w:br/>
        <w:t>ИНН 5017045778</w:t>
      </w:r>
      <w:r>
        <w:br/>
        <w:t>КПП 501701001</w:t>
      </w:r>
      <w:r>
        <w:br/>
        <w:t>ОГРН 1035003058958</w:t>
      </w:r>
      <w:r>
        <w:br/>
        <w:t>Адрес: 143581, Московская область, г.о. Истра, с. Павловская Слобода, ул. Комсомольская, д.2а</w:t>
      </w:r>
      <w:r>
        <w:br/>
        <w:t>УФК городского округа Истра (МБУДО "Павло-Слободская ДМШ" л/с 20001178570)</w:t>
      </w:r>
      <w:r>
        <w:br/>
        <w:t>р/с 40701810645253000052 ГУ БАНКА РОССИИ ПО ЦФО</w:t>
      </w:r>
      <w:r>
        <w:br/>
        <w:t>БИК 044525000</w:t>
      </w:r>
      <w:r>
        <w:br/>
        <w:t>ОКТМО 46618437101</w:t>
      </w:r>
      <w:r>
        <w:br/>
        <w:t>ОКПО 58248226</w:t>
      </w:r>
      <w:r>
        <w:br/>
        <w:t>ОКАТО 46218837001</w:t>
      </w:r>
    </w:p>
    <w:p w:rsidR="006669CC" w:rsidRDefault="006669CC">
      <w:r>
        <w:t>КБК 00000000000000000130</w:t>
      </w:r>
      <w:bookmarkStart w:id="0" w:name="_GoBack"/>
      <w:bookmarkEnd w:id="0"/>
    </w:p>
    <w:sectPr w:rsidR="00666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C68"/>
    <w:rsid w:val="00456C68"/>
    <w:rsid w:val="00585075"/>
    <w:rsid w:val="006669CC"/>
    <w:rsid w:val="00FE6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813BE"/>
  <w15:chartTrackingRefBased/>
  <w15:docId w15:val="{77220B10-F521-4475-AA71-D20638086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69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2018-01-30T09:13:00Z</dcterms:created>
  <dcterms:modified xsi:type="dcterms:W3CDTF">2018-01-30T09:21:00Z</dcterms:modified>
</cp:coreProperties>
</file>