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859" w:rsidRDefault="00316859" w:rsidP="00316859">
      <w:pPr>
        <w:pStyle w:val="a7"/>
        <w:ind w:hanging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III</w:t>
      </w:r>
      <w:r>
        <w:rPr>
          <w:b/>
          <w:color w:val="auto"/>
          <w:sz w:val="28"/>
          <w:szCs w:val="28"/>
        </w:rPr>
        <w:t xml:space="preserve"> </w:t>
      </w:r>
      <w:r w:rsidRPr="00A50F48">
        <w:rPr>
          <w:b/>
          <w:color w:val="auto"/>
          <w:sz w:val="28"/>
          <w:szCs w:val="28"/>
        </w:rPr>
        <w:t xml:space="preserve">МЕЖДУНАРОДНЫЙ ДЕТСКИЙ МУЗЫКАЛЬНЫЙ </w:t>
      </w:r>
    </w:p>
    <w:p w:rsidR="00316859" w:rsidRDefault="00316859" w:rsidP="00316859">
      <w:pPr>
        <w:pStyle w:val="a7"/>
        <w:ind w:hanging="567"/>
        <w:jc w:val="center"/>
        <w:rPr>
          <w:b/>
          <w:color w:val="auto"/>
          <w:sz w:val="28"/>
          <w:szCs w:val="28"/>
        </w:rPr>
      </w:pPr>
      <w:r w:rsidRPr="00A50F48">
        <w:rPr>
          <w:b/>
          <w:color w:val="auto"/>
          <w:sz w:val="28"/>
          <w:szCs w:val="28"/>
        </w:rPr>
        <w:t>КОНКУРС</w:t>
      </w:r>
      <w:r>
        <w:rPr>
          <w:b/>
          <w:color w:val="auto"/>
          <w:sz w:val="28"/>
          <w:szCs w:val="28"/>
        </w:rPr>
        <w:t xml:space="preserve"> НАРОДНЫХ ИСПОЛНИТЕЛЕЙ</w:t>
      </w:r>
    </w:p>
    <w:p w:rsidR="00316859" w:rsidRPr="00A50F48" w:rsidRDefault="00316859" w:rsidP="00316859">
      <w:pPr>
        <w:pStyle w:val="a7"/>
        <w:ind w:firstLine="567"/>
        <w:jc w:val="center"/>
        <w:rPr>
          <w:b/>
          <w:color w:val="auto"/>
          <w:sz w:val="28"/>
          <w:szCs w:val="28"/>
        </w:rPr>
      </w:pPr>
    </w:p>
    <w:p w:rsidR="00316859" w:rsidRDefault="00316859" w:rsidP="00316859">
      <w:pPr>
        <w:pStyle w:val="a7"/>
        <w:ind w:hanging="567"/>
        <w:jc w:val="center"/>
        <w:rPr>
          <w:b/>
          <w:color w:val="auto"/>
          <w:sz w:val="72"/>
          <w:szCs w:val="72"/>
        </w:rPr>
      </w:pPr>
      <w:r>
        <w:rPr>
          <w:b/>
          <w:noProof/>
          <w:color w:val="auto"/>
          <w:sz w:val="72"/>
          <w:szCs w:val="72"/>
        </w:rPr>
        <w:drawing>
          <wp:inline distT="0" distB="0" distL="0" distR="0" wp14:anchorId="01C628F7" wp14:editId="2A1E323F">
            <wp:extent cx="4091212" cy="110115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9517" cy="1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59" w:rsidRDefault="00316859" w:rsidP="00316859">
      <w:pPr>
        <w:pStyle w:val="a7"/>
        <w:ind w:firstLine="567"/>
        <w:rPr>
          <w:b/>
          <w:color w:val="auto"/>
          <w:sz w:val="28"/>
          <w:szCs w:val="28"/>
        </w:rPr>
      </w:pPr>
      <w:r>
        <w:rPr>
          <w:b/>
          <w:color w:val="auto"/>
          <w:sz w:val="48"/>
          <w:szCs w:val="48"/>
        </w:rPr>
        <w:t xml:space="preserve">        «МУЗЫКА И РАЗВИТИЕ»</w:t>
      </w:r>
    </w:p>
    <w:p w:rsidR="00B14A69" w:rsidRDefault="00B14A69">
      <w:pPr>
        <w:jc w:val="center"/>
        <w:rPr>
          <w:b/>
          <w:bCs/>
          <w:sz w:val="32"/>
          <w:szCs w:val="32"/>
          <w:lang w:val="ru-RU"/>
        </w:rPr>
      </w:pPr>
    </w:p>
    <w:p w:rsidR="00316859" w:rsidRDefault="00316859">
      <w:pPr>
        <w:jc w:val="center"/>
        <w:rPr>
          <w:b/>
          <w:bCs/>
          <w:sz w:val="32"/>
          <w:szCs w:val="32"/>
          <w:lang w:val="ru-RU"/>
        </w:rPr>
      </w:pPr>
    </w:p>
    <w:p w:rsidR="00B14A69" w:rsidRDefault="00000000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Стартовал прием заявок на Международный детский музыкальный конкурс народных исполнителей</w:t>
      </w:r>
    </w:p>
    <w:p w:rsidR="00B14A69" w:rsidRDefault="00000000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44"/>
          <w:szCs w:val="44"/>
          <w:lang w:val="ru-RU"/>
        </w:rPr>
        <w:t>«МИР - Музыка и Развитие»</w:t>
      </w:r>
    </w:p>
    <w:p w:rsidR="00B14A69" w:rsidRDefault="00B14A69">
      <w:pPr>
        <w:pStyle w:val="a7"/>
        <w:rPr>
          <w:b/>
          <w:bCs/>
          <w:sz w:val="32"/>
          <w:szCs w:val="32"/>
        </w:rPr>
      </w:pPr>
    </w:p>
    <w:p w:rsidR="008029E6" w:rsidRDefault="00000000">
      <w:pPr>
        <w:spacing w:before="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8029E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С 01 августа 2023 года открывается прием заявок на участие в </w:t>
      </w:r>
    </w:p>
    <w:p w:rsidR="00B2134B" w:rsidRDefault="00000000">
      <w:pPr>
        <w:spacing w:before="4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Международн</w:t>
      </w:r>
      <w:r w:rsidR="008029E6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детском музыкальном конкурсе народных исполнителей «</w:t>
      </w:r>
      <w:proofErr w:type="spellStart"/>
      <w:r>
        <w:rPr>
          <w:sz w:val="28"/>
          <w:szCs w:val="28"/>
          <w:lang w:val="ru-RU"/>
        </w:rPr>
        <w:t>МиР</w:t>
      </w:r>
      <w:proofErr w:type="spellEnd"/>
      <w:r>
        <w:rPr>
          <w:sz w:val="28"/>
          <w:szCs w:val="28"/>
          <w:lang w:val="ru-RU"/>
        </w:rPr>
        <w:t xml:space="preserve"> – Музыка и Развитие». </w:t>
      </w:r>
    </w:p>
    <w:p w:rsidR="00B14A69" w:rsidRPr="00316859" w:rsidRDefault="00B2134B">
      <w:pPr>
        <w:spacing w:before="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За два </w:t>
      </w:r>
      <w:r w:rsidR="008029E6">
        <w:rPr>
          <w:sz w:val="28"/>
          <w:szCs w:val="28"/>
          <w:lang w:val="ru-RU"/>
        </w:rPr>
        <w:t>предыдущих</w:t>
      </w:r>
      <w:r>
        <w:rPr>
          <w:sz w:val="28"/>
          <w:szCs w:val="28"/>
          <w:lang w:val="ru-RU"/>
        </w:rPr>
        <w:t xml:space="preserve"> сезона в конкурсе приняло участие более 8500 детей из 216 городов России, Китая, Беларуси, Казахстана, Узбекистана, Кыргызстана и Сирии.  </w:t>
      </w:r>
    </w:p>
    <w:p w:rsidR="00B14A69" w:rsidRDefault="00B14A69">
      <w:pPr>
        <w:spacing w:before="48"/>
        <w:jc w:val="both"/>
        <w:rPr>
          <w:sz w:val="28"/>
          <w:szCs w:val="28"/>
          <w:lang w:val="ru-RU"/>
        </w:rPr>
      </w:pPr>
    </w:p>
    <w:p w:rsidR="00B14A69" w:rsidRDefault="00000000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«</w:t>
      </w:r>
      <w:proofErr w:type="spellStart"/>
      <w:r>
        <w:rPr>
          <w:b/>
          <w:bCs/>
          <w:sz w:val="28"/>
          <w:szCs w:val="28"/>
        </w:rPr>
        <w:t>МиР</w:t>
      </w:r>
      <w:proofErr w:type="spellEnd"/>
      <w:r>
        <w:rPr>
          <w:b/>
          <w:bCs/>
          <w:sz w:val="28"/>
          <w:szCs w:val="28"/>
        </w:rPr>
        <w:t xml:space="preserve"> – Музыка и Развитие»</w:t>
      </w:r>
      <w:r>
        <w:rPr>
          <w:sz w:val="28"/>
          <w:szCs w:val="28"/>
        </w:rPr>
        <w:t xml:space="preserve"> направлен на поиск и музыкальное развитие талантливых детей в области инструментального и вокального исполнительства</w:t>
      </w:r>
      <w:r w:rsidR="00316859">
        <w:rPr>
          <w:sz w:val="28"/>
          <w:szCs w:val="28"/>
        </w:rPr>
        <w:t xml:space="preserve"> в коллективных и сольных номинациях.</w:t>
      </w:r>
      <w:r>
        <w:rPr>
          <w:sz w:val="28"/>
          <w:szCs w:val="28"/>
        </w:rPr>
        <w:t xml:space="preserve"> Конкурс проводится при поддержке Президентского фонда культурных инициатив, Министерства культуры Российской Федерации, Департамента культуры города Москвы, Министерства культуры Московской области, Государственного Российского дома народного творчества им. В.Д. Поленова и Продюсерского центра Александра Яковлева.</w:t>
      </w:r>
    </w:p>
    <w:p w:rsidR="00B14A69" w:rsidRDefault="00B14A69">
      <w:pPr>
        <w:pStyle w:val="a7"/>
        <w:jc w:val="both"/>
        <w:rPr>
          <w:sz w:val="28"/>
          <w:szCs w:val="28"/>
        </w:rPr>
      </w:pPr>
    </w:p>
    <w:p w:rsidR="00B14A69" w:rsidRDefault="00000000">
      <w:pPr>
        <w:pStyle w:val="a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Александр Яковлев</w:t>
      </w:r>
      <w:r>
        <w:rPr>
          <w:i/>
          <w:iCs/>
          <w:sz w:val="28"/>
          <w:szCs w:val="28"/>
        </w:rPr>
        <w:t>, создатель и руководитель конкурса:</w:t>
      </w:r>
    </w:p>
    <w:p w:rsidR="00B14A69" w:rsidRDefault="00000000">
      <w:pPr>
        <w:pStyle w:val="a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Основная цель всех мероприятий конкурса – сделать народное и </w:t>
      </w:r>
      <w:r w:rsidR="008029E6">
        <w:rPr>
          <w:i/>
          <w:iCs/>
          <w:sz w:val="28"/>
          <w:szCs w:val="28"/>
        </w:rPr>
        <w:t xml:space="preserve">академическое </w:t>
      </w:r>
      <w:r>
        <w:rPr>
          <w:i/>
          <w:iCs/>
          <w:sz w:val="28"/>
          <w:szCs w:val="28"/>
        </w:rPr>
        <w:t>музыкальное творчество модным, популярным и привлекательным для детей. Интересный репертуар, современные аранжировки известных произведений и песен, оригинальные партии для инструментов, неожиданные коллаборации между исполнителями – вот залог реализации поставленных целей. Передовые музыкальные технологии ушли на множество шагов вперед, появил</w:t>
      </w:r>
      <w:r w:rsidR="008029E6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сь </w:t>
      </w:r>
      <w:r w:rsidR="008029E6">
        <w:rPr>
          <w:i/>
          <w:iCs/>
          <w:sz w:val="28"/>
          <w:szCs w:val="28"/>
        </w:rPr>
        <w:t xml:space="preserve">огромная </w:t>
      </w:r>
      <w:r>
        <w:rPr>
          <w:i/>
          <w:iCs/>
          <w:sz w:val="28"/>
          <w:szCs w:val="28"/>
        </w:rPr>
        <w:t>м</w:t>
      </w:r>
      <w:r w:rsidR="008029E6">
        <w:rPr>
          <w:i/>
          <w:iCs/>
          <w:sz w:val="28"/>
          <w:szCs w:val="28"/>
        </w:rPr>
        <w:t>асса</w:t>
      </w:r>
      <w:r>
        <w:rPr>
          <w:i/>
          <w:iCs/>
          <w:sz w:val="28"/>
          <w:szCs w:val="28"/>
        </w:rPr>
        <w:t xml:space="preserve"> современных инструментов, приборов и программ, которые используются в повседневной музыке, а в академических направлениях - нет. Кстати, это проблема не только нашей страны, но и многих государств СНГ и Европы. Мы предлагаем новое прочтение великой мировой классики, народного музыкального </w:t>
      </w:r>
      <w:r>
        <w:rPr>
          <w:i/>
          <w:iCs/>
          <w:sz w:val="28"/>
          <w:szCs w:val="28"/>
        </w:rPr>
        <w:lastRenderedPageBreak/>
        <w:t>достояния через призму передовых решений и технологий. Именно такая форма взаимодействия с детьми, в состоянии вывести академическое и народное творчество на новую вершину в детском исполнении и стать настоящим музыкальном трендом в нашей стране.</w:t>
      </w:r>
    </w:p>
    <w:p w:rsidR="00B14A69" w:rsidRDefault="00B14A69">
      <w:pPr>
        <w:pStyle w:val="a7"/>
        <w:jc w:val="both"/>
        <w:rPr>
          <w:sz w:val="28"/>
          <w:szCs w:val="28"/>
        </w:rPr>
      </w:pPr>
    </w:p>
    <w:p w:rsidR="00B14A69" w:rsidRDefault="00B14A69">
      <w:pPr>
        <w:pStyle w:val="a8"/>
        <w:spacing w:before="0" w:after="0"/>
        <w:jc w:val="both"/>
        <w:rPr>
          <w:b/>
          <w:bCs/>
          <w:i/>
          <w:iCs/>
          <w:sz w:val="28"/>
          <w:szCs w:val="28"/>
        </w:rPr>
      </w:pPr>
    </w:p>
    <w:p w:rsidR="00B14A69" w:rsidRDefault="00000000">
      <w:pPr>
        <w:pStyle w:val="a8"/>
        <w:spacing w:before="0" w:after="0"/>
        <w:jc w:val="both"/>
        <w:rPr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Денис Майданов, </w:t>
      </w:r>
      <w:r>
        <w:rPr>
          <w:i/>
          <w:iCs/>
          <w:sz w:val="28"/>
          <w:szCs w:val="28"/>
        </w:rPr>
        <w:t>заслуженный артист России, депутат Государственной Думы РФ, первый зампред комитета по культуре Государственной Думы РФ:</w:t>
      </w:r>
    </w:p>
    <w:p w:rsidR="00B14A69" w:rsidRDefault="00000000">
      <w:pPr>
        <w:pStyle w:val="a8"/>
        <w:spacing w:before="0" w:after="0"/>
        <w:jc w:val="both"/>
        <w:rPr>
          <w:i/>
          <w:iCs/>
        </w:rPr>
      </w:pPr>
      <w:r>
        <w:rPr>
          <w:i/>
          <w:iCs/>
          <w:sz w:val="28"/>
          <w:szCs w:val="28"/>
        </w:rPr>
        <w:t>- Пройдя путь музыканта, я с уверенностью могу сказать, что в нашем мире все взаимосвязано. Музыка — неотъемлемая часть нашей жизни. Погружение в мир музыки помогает нам заглянуть в самые сокровенные уголки нашей души и дает возможность поделиться своими мыслями и чувствами с окружающими.</w:t>
      </w:r>
    </w:p>
    <w:p w:rsidR="00B14A69" w:rsidRDefault="00000000">
      <w:pPr>
        <w:pStyle w:val="a8"/>
        <w:spacing w:before="0"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Желаю организаторам детского музыкального конкурса «</w:t>
      </w:r>
      <w:proofErr w:type="spellStart"/>
      <w:r>
        <w:rPr>
          <w:i/>
          <w:iCs/>
          <w:sz w:val="28"/>
          <w:szCs w:val="28"/>
        </w:rPr>
        <w:t>МиР</w:t>
      </w:r>
      <w:proofErr w:type="spellEnd"/>
      <w:r>
        <w:rPr>
          <w:i/>
          <w:iCs/>
          <w:sz w:val="28"/>
          <w:szCs w:val="28"/>
        </w:rPr>
        <w:t xml:space="preserve"> - Музыка и Развитие» стать крепкой платформой для самореализации юных участников, а всем конкурсантам — достичь поставленных целей и стремиться к лидерству в области музыкальной культуры.</w:t>
      </w:r>
    </w:p>
    <w:p w:rsidR="00B14A69" w:rsidRDefault="00B14A69">
      <w:pPr>
        <w:pStyle w:val="a8"/>
        <w:spacing w:before="0" w:after="0"/>
        <w:jc w:val="both"/>
        <w:rPr>
          <w:i/>
          <w:iCs/>
          <w:sz w:val="28"/>
          <w:szCs w:val="28"/>
        </w:rPr>
      </w:pPr>
    </w:p>
    <w:p w:rsidR="00B14A69" w:rsidRDefault="00000000">
      <w:pPr>
        <w:pStyle w:val="a8"/>
        <w:spacing w:before="48" w:after="0"/>
        <w:jc w:val="both"/>
        <w:rPr>
          <w:sz w:val="28"/>
          <w:szCs w:val="28"/>
        </w:rPr>
      </w:pPr>
      <w:r>
        <w:rPr>
          <w:sz w:val="28"/>
          <w:szCs w:val="28"/>
        </w:rPr>
        <w:t>За всю историю в конкурсе приняли участие более 8500 детей из России и стран ближнего зарубежья: Москвы и Московской области, Курска, Смоленска, Омска, Воронежа, Калуги, Оренбурга, Калининграда, Тюмени, Рязани, Волгограда, Тулы, Кирова, Екатеринбурга, Орла, Челябинска, Саратова, Нижнего Новгорода, Новосибирска, Белгорода, Санкт-Петербурга, Ульяновска, Казани, Пензы; Красноярского, Алтайского и Краснодарского краёв, из республик: Алтая, Марий Эл, Татарстана, Карелии, Мордовии, Башкортостана, Ханты-Мансийского автономного округа, Беларуси, ДНР, ЛНР, Узбекистана, Киргизии, Китая, Сирии и многих других стран.</w:t>
      </w:r>
    </w:p>
    <w:p w:rsidR="00B14A69" w:rsidRDefault="00B14A69">
      <w:pPr>
        <w:pStyle w:val="a8"/>
        <w:spacing w:before="48" w:after="0"/>
        <w:jc w:val="both"/>
        <w:rPr>
          <w:sz w:val="28"/>
          <w:szCs w:val="28"/>
        </w:rPr>
      </w:pPr>
    </w:p>
    <w:p w:rsidR="00316859" w:rsidRDefault="00316859">
      <w:pPr>
        <w:pStyle w:val="a8"/>
        <w:spacing w:before="48" w:after="0"/>
        <w:jc w:val="both"/>
        <w:rPr>
          <w:sz w:val="28"/>
          <w:szCs w:val="28"/>
        </w:rPr>
      </w:pPr>
    </w:p>
    <w:p w:rsidR="00B14A69" w:rsidRDefault="00000000">
      <w:pPr>
        <w:pStyle w:val="a8"/>
        <w:spacing w:before="48" w:after="0"/>
        <w:jc w:val="both"/>
      </w:pPr>
      <w:r>
        <w:rPr>
          <w:sz w:val="28"/>
          <w:szCs w:val="28"/>
        </w:rPr>
        <w:t>В этом году оргкомитет существенно расширяет географию и приглашает к участию детей со всей России, стран СНГ и дружественных государств.</w:t>
      </w:r>
    </w:p>
    <w:p w:rsidR="00B14A69" w:rsidRDefault="00B14A69">
      <w:pPr>
        <w:pStyle w:val="a7"/>
        <w:jc w:val="both"/>
        <w:rPr>
          <w:sz w:val="28"/>
          <w:szCs w:val="28"/>
        </w:rPr>
      </w:pPr>
    </w:p>
    <w:p w:rsidR="00316859" w:rsidRDefault="00316859">
      <w:pPr>
        <w:pStyle w:val="a7"/>
        <w:jc w:val="both"/>
        <w:rPr>
          <w:sz w:val="28"/>
          <w:szCs w:val="28"/>
        </w:rPr>
      </w:pPr>
    </w:p>
    <w:p w:rsidR="00B14A69" w:rsidRDefault="000000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направлениям:</w:t>
      </w:r>
    </w:p>
    <w:p w:rsidR="00B14A69" w:rsidRDefault="000000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Творческие коллективы:</w:t>
      </w:r>
      <w:r>
        <w:rPr>
          <w:sz w:val="28"/>
          <w:szCs w:val="28"/>
        </w:rPr>
        <w:t xml:space="preserve"> ансамбли, оркестры, хоры</w:t>
      </w:r>
      <w:r w:rsidR="00316859">
        <w:rPr>
          <w:sz w:val="28"/>
          <w:szCs w:val="28"/>
        </w:rPr>
        <w:t xml:space="preserve"> и фольклорные коллективы.</w:t>
      </w:r>
    </w:p>
    <w:p w:rsidR="00B14A69" w:rsidRDefault="0000000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Сольное исполнительство:</w:t>
      </w:r>
      <w:r>
        <w:rPr>
          <w:sz w:val="28"/>
          <w:szCs w:val="28"/>
        </w:rPr>
        <w:t xml:space="preserve"> вокал, балалайка, домбра, духовые инструменты (флейта, кларнет, гобой, саксофон, труба, тромбон, валторна, туба), баян, аккордеон, скрипка, гусли, цимбалы, ксилофон, ударная установка.</w:t>
      </w:r>
    </w:p>
    <w:p w:rsidR="00B14A69" w:rsidRDefault="000000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14A69" w:rsidRDefault="000000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Главная задача Конкурса – предоставить детям возможности для самореализации и обучить их навыкам свободного музицирования на сцене, воплощая абсолютно новое звучание народной и классической музыки, пропуская её сквозь призму современных технологий.</w:t>
      </w:r>
    </w:p>
    <w:p w:rsidR="00B14A69" w:rsidRDefault="00B14A69">
      <w:pPr>
        <w:pStyle w:val="a7"/>
        <w:jc w:val="both"/>
        <w:rPr>
          <w:sz w:val="28"/>
          <w:szCs w:val="28"/>
        </w:rPr>
      </w:pPr>
    </w:p>
    <w:p w:rsidR="00316859" w:rsidRDefault="00316859">
      <w:pPr>
        <w:pStyle w:val="a7"/>
        <w:jc w:val="both"/>
        <w:rPr>
          <w:sz w:val="28"/>
          <w:szCs w:val="28"/>
        </w:rPr>
      </w:pPr>
    </w:p>
    <w:p w:rsidR="00316859" w:rsidRDefault="00316859">
      <w:pPr>
        <w:pStyle w:val="a7"/>
        <w:jc w:val="both"/>
        <w:rPr>
          <w:sz w:val="28"/>
          <w:szCs w:val="28"/>
        </w:rPr>
      </w:pPr>
    </w:p>
    <w:p w:rsidR="00B14A69" w:rsidRDefault="0000000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рамках Конкурса состо</w:t>
      </w:r>
      <w:r w:rsidR="008029E6">
        <w:rPr>
          <w:sz w:val="28"/>
          <w:szCs w:val="28"/>
        </w:rPr>
        <w:t>я</w:t>
      </w:r>
      <w:r>
        <w:rPr>
          <w:sz w:val="28"/>
          <w:szCs w:val="28"/>
        </w:rPr>
        <w:t>тся</w:t>
      </w:r>
      <w:r w:rsidR="008029E6">
        <w:rPr>
          <w:sz w:val="28"/>
          <w:szCs w:val="28"/>
        </w:rPr>
        <w:t>:</w:t>
      </w:r>
      <w:r>
        <w:rPr>
          <w:sz w:val="28"/>
          <w:szCs w:val="28"/>
        </w:rPr>
        <w:t xml:space="preserve"> «Круглый стол» с организаторами Конкурса, 20 бесплатных мастер-классов с членами жюри по всем направлениям</w:t>
      </w:r>
      <w:r w:rsidR="00316859">
        <w:rPr>
          <w:sz w:val="28"/>
          <w:szCs w:val="28"/>
        </w:rPr>
        <w:t xml:space="preserve">, </w:t>
      </w:r>
      <w:r w:rsidR="008029E6">
        <w:rPr>
          <w:sz w:val="28"/>
          <w:szCs w:val="28"/>
        </w:rPr>
        <w:t xml:space="preserve">жеребьевка, сводные </w:t>
      </w:r>
      <w:r>
        <w:rPr>
          <w:sz w:val="28"/>
          <w:szCs w:val="28"/>
        </w:rPr>
        <w:t xml:space="preserve">репетиции с Оркестром Яковлева </w:t>
      </w:r>
      <w:r w:rsidR="00316859">
        <w:rPr>
          <w:sz w:val="28"/>
          <w:szCs w:val="28"/>
          <w:lang w:val="en-US"/>
        </w:rPr>
        <w:t>Grand</w:t>
      </w:r>
      <w:r w:rsidR="00316859" w:rsidRPr="00316859">
        <w:rPr>
          <w:sz w:val="28"/>
          <w:szCs w:val="28"/>
        </w:rPr>
        <w:t xml:space="preserve"> </w:t>
      </w:r>
      <w:r w:rsidR="00316859">
        <w:rPr>
          <w:sz w:val="28"/>
          <w:szCs w:val="28"/>
          <w:lang w:val="en-US"/>
        </w:rPr>
        <w:t>Melody</w:t>
      </w:r>
      <w:r w:rsidR="00316859" w:rsidRPr="00316859">
        <w:rPr>
          <w:sz w:val="28"/>
          <w:szCs w:val="28"/>
        </w:rPr>
        <w:t xml:space="preserve"> </w:t>
      </w:r>
      <w:r w:rsidR="00316859">
        <w:rPr>
          <w:sz w:val="28"/>
          <w:szCs w:val="28"/>
          <w:lang w:val="en-US"/>
        </w:rPr>
        <w:t>Orchestra</w:t>
      </w:r>
      <w:r w:rsidR="00316859" w:rsidRPr="00316859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подготовки ко Второму туру</w:t>
      </w:r>
      <w:r w:rsidR="008029E6">
        <w:rPr>
          <w:sz w:val="28"/>
          <w:szCs w:val="28"/>
        </w:rPr>
        <w:t>, Второй тур</w:t>
      </w:r>
      <w:r>
        <w:rPr>
          <w:sz w:val="28"/>
          <w:szCs w:val="28"/>
        </w:rPr>
        <w:t xml:space="preserve"> Конкурса</w:t>
      </w:r>
      <w:r w:rsidR="00802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финальный Гала-Концерт.</w:t>
      </w:r>
    </w:p>
    <w:p w:rsidR="00B14A69" w:rsidRDefault="00000000">
      <w:pPr>
        <w:pStyle w:val="a7"/>
        <w:jc w:val="both"/>
        <w:rPr>
          <w:rStyle w:val="Hyperlink0"/>
        </w:rPr>
      </w:pPr>
      <w:r>
        <w:rPr>
          <w:sz w:val="28"/>
          <w:szCs w:val="28"/>
        </w:rPr>
        <w:t xml:space="preserve">Подробная информация о сроках и времени их проведения будет объявлена на сайте </w:t>
      </w:r>
      <w:hyperlink r:id="rId8" w:history="1">
        <w:r>
          <w:rPr>
            <w:rStyle w:val="Hyperlink0"/>
          </w:rPr>
          <w:t>www.konkursmir.ru</w:t>
        </w:r>
      </w:hyperlink>
      <w:r>
        <w:rPr>
          <w:rStyle w:val="Hyperlink0"/>
        </w:rPr>
        <w:t xml:space="preserve">. </w:t>
      </w:r>
    </w:p>
    <w:p w:rsidR="00B14A69" w:rsidRDefault="00B14A69">
      <w:pPr>
        <w:pStyle w:val="a7"/>
        <w:rPr>
          <w:sz w:val="28"/>
          <w:szCs w:val="28"/>
        </w:rPr>
      </w:pPr>
    </w:p>
    <w:p w:rsidR="00B14A69" w:rsidRDefault="00000000">
      <w:pPr>
        <w:pStyle w:val="a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Заявку на участие можно подать на сайте </w:t>
      </w:r>
      <w:r>
        <w:rPr>
          <w:b/>
          <w:bCs/>
          <w:color w:val="3366FF"/>
          <w:sz w:val="28"/>
          <w:szCs w:val="28"/>
          <w:u w:val="single" w:color="3366FF"/>
          <w:lang w:val="en-US"/>
        </w:rPr>
        <w:t>www</w:t>
      </w:r>
      <w:r>
        <w:rPr>
          <w:b/>
          <w:bCs/>
          <w:color w:val="3366FF"/>
          <w:sz w:val="28"/>
          <w:szCs w:val="28"/>
          <w:u w:val="single" w:color="3366FF"/>
        </w:rPr>
        <w:t>.</w:t>
      </w:r>
      <w:proofErr w:type="spellStart"/>
      <w:r>
        <w:rPr>
          <w:b/>
          <w:bCs/>
          <w:color w:val="3366FF"/>
          <w:sz w:val="28"/>
          <w:szCs w:val="28"/>
          <w:u w:val="single" w:color="3366FF"/>
          <w:lang w:val="en-US"/>
        </w:rPr>
        <w:t>konkursmir</w:t>
      </w:r>
      <w:proofErr w:type="spellEnd"/>
      <w:r>
        <w:rPr>
          <w:b/>
          <w:bCs/>
          <w:color w:val="3366FF"/>
          <w:sz w:val="28"/>
          <w:szCs w:val="28"/>
          <w:u w:val="single" w:color="3366FF"/>
        </w:rPr>
        <w:t>.</w:t>
      </w:r>
      <w:proofErr w:type="spellStart"/>
      <w:r>
        <w:rPr>
          <w:b/>
          <w:bCs/>
          <w:color w:val="3366FF"/>
          <w:sz w:val="28"/>
          <w:szCs w:val="28"/>
          <w:u w:val="single" w:color="3366FF"/>
          <w:lang w:val="en-US"/>
        </w:rPr>
        <w:t>ru</w:t>
      </w:r>
      <w:proofErr w:type="spellEnd"/>
    </w:p>
    <w:p w:rsidR="00B14A69" w:rsidRDefault="00B14A69">
      <w:pPr>
        <w:pStyle w:val="a7"/>
        <w:rPr>
          <w:i/>
          <w:iCs/>
          <w:sz w:val="28"/>
          <w:szCs w:val="28"/>
        </w:rPr>
      </w:pPr>
    </w:p>
    <w:p w:rsidR="00B14A69" w:rsidRDefault="00000000">
      <w:pPr>
        <w:pStyle w:val="a7"/>
        <w:rPr>
          <w:i/>
          <w:iCs/>
          <w:sz w:val="28"/>
          <w:szCs w:val="28"/>
        </w:rPr>
      </w:pPr>
      <w:r>
        <w:rPr>
          <w:rFonts w:eastAsia="Arial Unicode MS" w:cs="Arial Unicode MS"/>
          <w:i/>
          <w:iCs/>
          <w:sz w:val="28"/>
          <w:szCs w:val="28"/>
        </w:rPr>
        <w:t>Подробнее о конкурсе «</w:t>
      </w:r>
      <w:proofErr w:type="spellStart"/>
      <w:r>
        <w:rPr>
          <w:rFonts w:eastAsia="Arial Unicode MS" w:cs="Arial Unicode MS"/>
          <w:i/>
          <w:iCs/>
          <w:sz w:val="28"/>
          <w:szCs w:val="28"/>
        </w:rPr>
        <w:t>МиР</w:t>
      </w:r>
      <w:proofErr w:type="spellEnd"/>
      <w:r>
        <w:rPr>
          <w:rFonts w:eastAsia="Arial Unicode MS" w:cs="Arial Unicode MS"/>
          <w:i/>
          <w:iCs/>
          <w:sz w:val="28"/>
          <w:szCs w:val="28"/>
        </w:rPr>
        <w:t xml:space="preserve"> — Музыка и Развитие»:</w:t>
      </w:r>
    </w:p>
    <w:p w:rsidR="00B14A69" w:rsidRDefault="00B14A69">
      <w:pPr>
        <w:pStyle w:val="a7"/>
        <w:rPr>
          <w:b/>
          <w:bCs/>
          <w:sz w:val="28"/>
          <w:szCs w:val="28"/>
        </w:rPr>
      </w:pPr>
    </w:p>
    <w:p w:rsidR="00316859" w:rsidRDefault="00316859">
      <w:pPr>
        <w:pStyle w:val="a7"/>
        <w:rPr>
          <w:b/>
          <w:bCs/>
          <w:sz w:val="28"/>
          <w:szCs w:val="28"/>
        </w:rPr>
      </w:pPr>
    </w:p>
    <w:p w:rsidR="00B14A69" w:rsidRPr="00316859" w:rsidRDefault="00000000" w:rsidP="00316859">
      <w:pPr>
        <w:spacing w:line="276" w:lineRule="auto"/>
        <w:rPr>
          <w:rStyle w:val="aa"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:lang w:val="ru-RU"/>
        </w:rPr>
        <w:t xml:space="preserve">Сайт: </w:t>
      </w:r>
      <w:hyperlink r:id="rId9" w:history="1">
        <w:r>
          <w:rPr>
            <w:rStyle w:val="Hyperlink1"/>
            <w:rFonts w:eastAsia="Arial Unicode MS"/>
          </w:rPr>
          <w:t>www</w:t>
        </w:r>
        <w:r>
          <w:rPr>
            <w:rStyle w:val="aa"/>
            <w:color w:val="3366FF"/>
            <w:sz w:val="28"/>
            <w:szCs w:val="28"/>
            <w:u w:val="single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  <w:proofErr w:type="spellStart"/>
        <w:r>
          <w:rPr>
            <w:rStyle w:val="Hyperlink1"/>
            <w:rFonts w:eastAsia="Arial Unicode MS"/>
          </w:rPr>
          <w:t>konkursmir</w:t>
        </w:r>
        <w:proofErr w:type="spellEnd"/>
        <w:r>
          <w:rPr>
            <w:rStyle w:val="aa"/>
            <w:color w:val="3366FF"/>
            <w:sz w:val="28"/>
            <w:szCs w:val="28"/>
            <w:u w:val="single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  <w:proofErr w:type="spellStart"/>
        <w:r>
          <w:rPr>
            <w:rStyle w:val="Hyperlink1"/>
            <w:rFonts w:eastAsia="Arial Unicode MS"/>
          </w:rPr>
          <w:t>ru</w:t>
        </w:r>
        <w:proofErr w:type="spellEnd"/>
      </w:hyperlink>
    </w:p>
    <w:p w:rsidR="00B14A69" w:rsidRPr="00316859" w:rsidRDefault="00316859" w:rsidP="00316859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rPr>
          <w:rStyle w:val="aa"/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 w:color="3366FF"/>
          <w:lang w:val="ru-RU"/>
        </w:rPr>
      </w:pPr>
      <w:r>
        <w:rPr>
          <w:rStyle w:val="aa"/>
          <w:rFonts w:ascii="Times New Roman" w:hAnsi="Times New Roman"/>
          <w:b/>
          <w:bCs/>
          <w:sz w:val="28"/>
          <w:szCs w:val="28"/>
        </w:rPr>
        <w:t>VK</w:t>
      </w:r>
      <w:r>
        <w:rPr>
          <w:rStyle w:val="aa"/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Pr="00316859">
        <w:rPr>
          <w:rStyle w:val="Hyperlink2"/>
          <w:rFonts w:eastAsia="Arial Unicode MS"/>
        </w:rPr>
        <w:t>https</w:t>
      </w:r>
      <w:r w:rsidRPr="00316859">
        <w:rPr>
          <w:rStyle w:val="Hyperlink2"/>
          <w:rFonts w:eastAsia="Arial Unicode MS"/>
          <w:lang w:val="ru-RU"/>
        </w:rPr>
        <w:t>://</w:t>
      </w:r>
      <w:proofErr w:type="spellStart"/>
      <w:r w:rsidRPr="00316859">
        <w:rPr>
          <w:rStyle w:val="Hyperlink2"/>
          <w:rFonts w:eastAsia="Arial Unicode MS"/>
        </w:rPr>
        <w:t>vk</w:t>
      </w:r>
      <w:proofErr w:type="spellEnd"/>
      <w:r w:rsidRPr="00316859">
        <w:rPr>
          <w:rStyle w:val="Hyperlink2"/>
          <w:rFonts w:eastAsia="Arial Unicode MS"/>
          <w:lang w:val="ru-RU"/>
        </w:rPr>
        <w:t>.</w:t>
      </w:r>
      <w:r w:rsidRPr="00316859">
        <w:rPr>
          <w:rStyle w:val="Hyperlink2"/>
          <w:rFonts w:eastAsia="Arial Unicode MS"/>
        </w:rPr>
        <w:t>com</w:t>
      </w:r>
      <w:r w:rsidRPr="00316859">
        <w:rPr>
          <w:rStyle w:val="Hyperlink2"/>
          <w:rFonts w:eastAsia="Arial Unicode MS"/>
          <w:lang w:val="ru-RU"/>
        </w:rPr>
        <w:t>/</w:t>
      </w:r>
      <w:proofErr w:type="spellStart"/>
      <w:r w:rsidRPr="00316859">
        <w:rPr>
          <w:rStyle w:val="Hyperlink2"/>
          <w:rFonts w:eastAsia="Arial Unicode MS"/>
        </w:rPr>
        <w:t>ano</w:t>
      </w:r>
      <w:proofErr w:type="spellEnd"/>
      <w:r w:rsidRPr="00316859">
        <w:rPr>
          <w:rStyle w:val="Hyperlink2"/>
          <w:rFonts w:eastAsia="Arial Unicode MS"/>
          <w:lang w:val="ru-RU"/>
        </w:rPr>
        <w:t>_</w:t>
      </w:r>
      <w:proofErr w:type="spellStart"/>
      <w:r w:rsidRPr="00316859">
        <w:rPr>
          <w:rStyle w:val="Hyperlink2"/>
          <w:rFonts w:eastAsia="Arial Unicode MS"/>
        </w:rPr>
        <w:t>azbukamusic</w:t>
      </w:r>
      <w:proofErr w:type="spellEnd"/>
    </w:p>
    <w:p w:rsidR="00B14A69" w:rsidRDefault="00000000" w:rsidP="00316859">
      <w:pPr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 xml:space="preserve">Telegram - </w:t>
      </w:r>
      <w:hyperlink r:id="rId10" w:history="1">
        <w:r>
          <w:rPr>
            <w:rStyle w:val="Hyperlink3"/>
            <w:rFonts w:eastAsia="Arial Unicode MS"/>
          </w:rPr>
          <w:t>https://t.me/+HnyM2PWgwR9lMjdi</w:t>
        </w:r>
      </w:hyperlink>
    </w:p>
    <w:p w:rsidR="00B14A69" w:rsidRDefault="00000000" w:rsidP="00316859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</w:pPr>
      <w:r>
        <w:rPr>
          <w:rStyle w:val="aa"/>
          <w:rFonts w:ascii="Times New Roman" w:hAnsi="Times New Roman"/>
          <w:b/>
          <w:bCs/>
          <w:sz w:val="28"/>
          <w:szCs w:val="28"/>
        </w:rPr>
        <w:t xml:space="preserve">YouTube - </w:t>
      </w:r>
      <w:hyperlink r:id="rId11" w:history="1">
        <w:r>
          <w:rPr>
            <w:rStyle w:val="Hyperlink4"/>
            <w:rFonts w:eastAsia="Arial Unicode MS"/>
          </w:rPr>
          <w:t>https://www.youtube.com/channel/UCoeCPNgTrzIjkkr5h7Nuabw</w:t>
        </w:r>
      </w:hyperlink>
    </w:p>
    <w:sectPr w:rsidR="00B14A69">
      <w:headerReference w:type="default" r:id="rId12"/>
      <w:footerReference w:type="default" r:id="rId13"/>
      <w:pgSz w:w="11900" w:h="16840"/>
      <w:pgMar w:top="567" w:right="850" w:bottom="142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810" w:rsidRDefault="005C5810">
      <w:r>
        <w:separator/>
      </w:r>
    </w:p>
  </w:endnote>
  <w:endnote w:type="continuationSeparator" w:id="0">
    <w:p w:rsidR="005C5810" w:rsidRDefault="005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A69" w:rsidRDefault="00000000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168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810" w:rsidRDefault="005C5810">
      <w:r>
        <w:separator/>
      </w:r>
    </w:p>
  </w:footnote>
  <w:footnote w:type="continuationSeparator" w:id="0">
    <w:p w:rsidR="005C5810" w:rsidRDefault="005C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A69" w:rsidRDefault="00B14A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0E59"/>
    <w:multiLevelType w:val="hybridMultilevel"/>
    <w:tmpl w:val="79FEA118"/>
    <w:numStyleLink w:val="1"/>
  </w:abstractNum>
  <w:abstractNum w:abstractNumId="1" w15:restartNumberingAfterBreak="0">
    <w:nsid w:val="648B0298"/>
    <w:multiLevelType w:val="hybridMultilevel"/>
    <w:tmpl w:val="79FEA118"/>
    <w:styleLink w:val="1"/>
    <w:lvl w:ilvl="0" w:tplc="B060FA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94B4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61A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07B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28A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9AC0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43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403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E78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3689608">
    <w:abstractNumId w:val="1"/>
  </w:num>
  <w:num w:numId="2" w16cid:durableId="8058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69"/>
    <w:rsid w:val="00316859"/>
    <w:rsid w:val="005C5810"/>
    <w:rsid w:val="008029E6"/>
    <w:rsid w:val="00B0360E"/>
    <w:rsid w:val="00B14A69"/>
    <w:rsid w:val="00B15E8A"/>
    <w:rsid w:val="00B2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7AB2B"/>
  <w15:docId w15:val="{5D4AFA34-1F2C-8B44-9EAD-5B0D78B0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a6">
    <w:name w:val="page number"/>
  </w:style>
  <w:style w:type="paragraph" w:customStyle="1" w:styleId="a7">
    <w:name w:val="Базовый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9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9"/>
    <w:rPr>
      <w:outline w:val="0"/>
      <w:color w:val="0563C1"/>
      <w:sz w:val="28"/>
      <w:szCs w:val="28"/>
      <w:u w:val="none" w:color="0563C1"/>
    </w:rPr>
  </w:style>
  <w:style w:type="character" w:customStyle="1" w:styleId="aa">
    <w:name w:val="Нет"/>
  </w:style>
  <w:style w:type="character" w:customStyle="1" w:styleId="Hyperlink1">
    <w:name w:val="Hyperlink.1"/>
    <w:basedOn w:val="aa"/>
    <w:rPr>
      <w:rFonts w:ascii="Times New Roman" w:eastAsia="Times New Roman" w:hAnsi="Times New Roman" w:cs="Times New Roman"/>
      <w:b/>
      <w:bCs/>
      <w:outline w:val="0"/>
      <w:color w:val="3366FF"/>
      <w:sz w:val="28"/>
      <w:szCs w:val="28"/>
      <w:u w:val="none" w:color="3366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b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a"/>
    <w:rPr>
      <w:rFonts w:ascii="Times New Roman" w:eastAsia="Times New Roman" w:hAnsi="Times New Roman" w:cs="Times New Roman"/>
      <w:b/>
      <w:bCs/>
      <w:outline w:val="0"/>
      <w:color w:val="3366FF"/>
      <w:sz w:val="28"/>
      <w:szCs w:val="28"/>
      <w:u w:val="single" w:color="3366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b/>
      <w:bCs/>
      <w:outline w:val="0"/>
      <w:color w:val="3366FF"/>
      <w:sz w:val="28"/>
      <w:szCs w:val="28"/>
      <w:u w:val="single" w:color="3366FF"/>
    </w:rPr>
  </w:style>
  <w:style w:type="character" w:customStyle="1" w:styleId="Hyperlink4">
    <w:name w:val="Hyperlink.4"/>
    <w:basedOn w:val="aa"/>
    <w:rPr>
      <w:rFonts w:ascii="Times New Roman" w:eastAsia="Times New Roman" w:hAnsi="Times New Roman" w:cs="Times New Roman"/>
      <w:b/>
      <w:bCs/>
      <w:outline w:val="0"/>
      <w:color w:val="3366FF"/>
      <w:sz w:val="28"/>
      <w:szCs w:val="28"/>
      <w:u w:val="single" w:color="3366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mi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oeCPNgTrzIjkkr5h7Nuab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.me/+HnyM2PWgwR9lMj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kursmi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Яковлев</cp:lastModifiedBy>
  <cp:revision>4</cp:revision>
  <dcterms:created xsi:type="dcterms:W3CDTF">2023-07-23T22:06:00Z</dcterms:created>
  <dcterms:modified xsi:type="dcterms:W3CDTF">2023-08-28T06:04:00Z</dcterms:modified>
</cp:coreProperties>
</file>